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E98E" w14:textId="77777777" w:rsidR="00D64AAE" w:rsidRPr="00A31C92" w:rsidRDefault="00F2548B">
      <w:pPr>
        <w:rPr>
          <w:rFonts w:ascii="Futura Md BT" w:hAnsi="Futura Md BT"/>
        </w:rPr>
      </w:pPr>
      <w:r w:rsidRPr="00A31C92">
        <w:rPr>
          <w:rFonts w:ascii="Futura Md BT" w:hAnsi="Futura Md BT"/>
        </w:rPr>
        <w:t xml:space="preserve">Lectio Divina – </w:t>
      </w:r>
      <w:r w:rsidR="00AD4C9C">
        <w:rPr>
          <w:rFonts w:ascii="Futura Md BT" w:hAnsi="Futura Md BT"/>
        </w:rPr>
        <w:t>4th</w:t>
      </w:r>
      <w:r w:rsidR="009F326D">
        <w:rPr>
          <w:rFonts w:ascii="Futura Md BT" w:hAnsi="Futura Md BT"/>
        </w:rPr>
        <w:t xml:space="preserve"> </w:t>
      </w:r>
      <w:r w:rsidR="00593EF3">
        <w:rPr>
          <w:rFonts w:ascii="Futura Md BT" w:hAnsi="Futura Md BT"/>
        </w:rPr>
        <w:t xml:space="preserve">Sunday of </w:t>
      </w:r>
      <w:r w:rsidR="00DE49AA">
        <w:rPr>
          <w:rFonts w:ascii="Futura Md BT" w:hAnsi="Futura Md BT"/>
        </w:rPr>
        <w:t>the</w:t>
      </w:r>
      <w:r w:rsidR="0066614B">
        <w:rPr>
          <w:rFonts w:ascii="Futura Md BT" w:hAnsi="Futura Md BT"/>
        </w:rPr>
        <w:t xml:space="preserve"> Year </w:t>
      </w:r>
      <w:r w:rsidR="009F326D">
        <w:rPr>
          <w:rFonts w:ascii="Futura Md BT" w:hAnsi="Futura Md BT"/>
        </w:rPr>
        <w:t>A</w:t>
      </w:r>
    </w:p>
    <w:p w14:paraId="672A6659" w14:textId="77777777" w:rsidR="00F2548B" w:rsidRDefault="00F2548B"/>
    <w:p w14:paraId="00FD30EA" w14:textId="77777777"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14:paraId="0A37501D" w14:textId="77777777" w:rsidR="00EC51AF" w:rsidRDefault="00EC51AF"/>
    <w:p w14:paraId="373EE8F9" w14:textId="77777777" w:rsidR="0066140C" w:rsidRPr="00A31C92" w:rsidRDefault="0066140C" w:rsidP="0066140C">
      <w:pPr>
        <w:rPr>
          <w:rFonts w:ascii="Futura Md BT" w:hAnsi="Futura Md BT"/>
        </w:rPr>
      </w:pPr>
      <w:r>
        <w:rPr>
          <w:rFonts w:ascii="Futura Md BT" w:hAnsi="Futura Md BT"/>
        </w:rPr>
        <w:t>Matthew</w:t>
      </w:r>
      <w:r w:rsidRPr="00A31C92">
        <w:rPr>
          <w:rFonts w:ascii="Futura Md BT" w:hAnsi="Futura Md BT"/>
        </w:rPr>
        <w:t>’s Gospel</w:t>
      </w:r>
      <w:r>
        <w:rPr>
          <w:rFonts w:ascii="Futura Md BT" w:hAnsi="Futura Md BT"/>
        </w:rPr>
        <w:t xml:space="preserve"> (in brief)</w:t>
      </w:r>
    </w:p>
    <w:p w14:paraId="1FBB6294" w14:textId="77777777" w:rsidR="0066140C" w:rsidRDefault="0066140C" w:rsidP="0066140C">
      <w:pPr>
        <w:pStyle w:val="ListParagraph"/>
        <w:numPr>
          <w:ilvl w:val="0"/>
          <w:numId w:val="20"/>
        </w:numPr>
      </w:pPr>
      <w:r>
        <w:t>Composed between 80-90 CE</w:t>
      </w:r>
    </w:p>
    <w:p w14:paraId="73564022" w14:textId="77777777" w:rsidR="0066140C" w:rsidRDefault="0066140C" w:rsidP="0066140C">
      <w:pPr>
        <w:pStyle w:val="ListParagraph"/>
        <w:numPr>
          <w:ilvl w:val="0"/>
          <w:numId w:val="20"/>
        </w:numPr>
      </w:pPr>
      <w:r>
        <w:t xml:space="preserve">Author is </w:t>
      </w:r>
      <w:proofErr w:type="gramStart"/>
      <w:r>
        <w:t>anonymous, but</w:t>
      </w:r>
      <w:proofErr w:type="gramEnd"/>
      <w:r>
        <w:t xml:space="preserve"> named as ‘Matthew the tax collector’ by later tradition.</w:t>
      </w:r>
    </w:p>
    <w:p w14:paraId="4B0E5DE3" w14:textId="77777777" w:rsidR="0066140C" w:rsidRDefault="0066140C" w:rsidP="0066140C">
      <w:pPr>
        <w:pStyle w:val="ListParagraph"/>
        <w:numPr>
          <w:ilvl w:val="0"/>
          <w:numId w:val="20"/>
        </w:numPr>
      </w:pPr>
      <w:r>
        <w:t>Written in scholarly ‘synagogue’ Greek.</w:t>
      </w:r>
    </w:p>
    <w:p w14:paraId="3AC8F170" w14:textId="77777777" w:rsidR="0066140C" w:rsidRDefault="0066140C" w:rsidP="0066140C">
      <w:pPr>
        <w:pStyle w:val="ListParagraph"/>
        <w:numPr>
          <w:ilvl w:val="0"/>
          <w:numId w:val="20"/>
        </w:numPr>
      </w:pPr>
      <w:r>
        <w:t>Incorporates almost the entire Gospel of Mark, plus material from Q and material unique to Matthew.</w:t>
      </w:r>
    </w:p>
    <w:p w14:paraId="30ABA27A" w14:textId="77777777" w:rsidR="0066140C" w:rsidRDefault="0066140C" w:rsidP="0066140C">
      <w:pPr>
        <w:pStyle w:val="ListParagraph"/>
        <w:numPr>
          <w:ilvl w:val="0"/>
          <w:numId w:val="20"/>
        </w:numPr>
      </w:pPr>
      <w:r>
        <w:t>Structured around 5 major discourses (each ends with the phrase: “When Jesus had finished….”:</w:t>
      </w:r>
    </w:p>
    <w:p w14:paraId="40B04C29" w14:textId="77777777" w:rsidR="0066140C" w:rsidRPr="00AD4C9C" w:rsidRDefault="0066140C" w:rsidP="0066140C">
      <w:pPr>
        <w:pStyle w:val="ListParagraph"/>
        <w:numPr>
          <w:ilvl w:val="1"/>
          <w:numId w:val="20"/>
        </w:numPr>
      </w:pPr>
      <w:r w:rsidRPr="00AD4C9C">
        <w:t xml:space="preserve">Prologue – chapters 1- 4 Genealogy, Nativity &amp; </w:t>
      </w:r>
      <w:r w:rsidR="00171210">
        <w:t>I</w:t>
      </w:r>
      <w:r w:rsidRPr="00AD4C9C">
        <w:t>nfancy</w:t>
      </w:r>
    </w:p>
    <w:p w14:paraId="09CBE43A" w14:textId="77777777" w:rsidR="0066140C" w:rsidRPr="00AD4C9C" w:rsidRDefault="0066140C" w:rsidP="0066140C">
      <w:pPr>
        <w:pStyle w:val="ListParagraph"/>
        <w:numPr>
          <w:ilvl w:val="1"/>
          <w:numId w:val="20"/>
        </w:numPr>
        <w:rPr>
          <w:b/>
        </w:rPr>
      </w:pPr>
      <w:r w:rsidRPr="00AD4C9C">
        <w:rPr>
          <w:b/>
        </w:rPr>
        <w:t>1</w:t>
      </w:r>
      <w:r w:rsidRPr="00AD4C9C">
        <w:rPr>
          <w:b/>
          <w:vertAlign w:val="superscript"/>
        </w:rPr>
        <w:t>st</w:t>
      </w:r>
      <w:r w:rsidRPr="00AD4C9C">
        <w:rPr>
          <w:b/>
        </w:rPr>
        <w:t>: 5-7 Sermon on the Mount</w:t>
      </w:r>
    </w:p>
    <w:p w14:paraId="7B4C138C" w14:textId="77777777" w:rsidR="0066140C" w:rsidRPr="00917137" w:rsidRDefault="0066140C" w:rsidP="0066140C">
      <w:pPr>
        <w:pStyle w:val="ListParagraph"/>
        <w:numPr>
          <w:ilvl w:val="1"/>
          <w:numId w:val="20"/>
        </w:numPr>
      </w:pPr>
      <w:r w:rsidRPr="00917137">
        <w:t>2</w:t>
      </w:r>
      <w:r w:rsidRPr="00917137">
        <w:rPr>
          <w:vertAlign w:val="superscript"/>
        </w:rPr>
        <w:t>nd</w:t>
      </w:r>
      <w:r w:rsidRPr="00917137">
        <w:t>: 10 Missionary Discourse</w:t>
      </w:r>
    </w:p>
    <w:p w14:paraId="0C576204" w14:textId="77777777" w:rsidR="0066140C" w:rsidRDefault="0066140C" w:rsidP="0066140C">
      <w:pPr>
        <w:pStyle w:val="ListParagraph"/>
        <w:numPr>
          <w:ilvl w:val="1"/>
          <w:numId w:val="20"/>
        </w:numPr>
      </w:pPr>
      <w:r>
        <w:t>3</w:t>
      </w:r>
      <w:r w:rsidRPr="009D7E37">
        <w:rPr>
          <w:vertAlign w:val="superscript"/>
        </w:rPr>
        <w:t>rd</w:t>
      </w:r>
      <w:r>
        <w:t>: 13 Parable Discourse</w:t>
      </w:r>
    </w:p>
    <w:p w14:paraId="181FCC9D" w14:textId="77777777" w:rsidR="0066140C" w:rsidRDefault="0066140C" w:rsidP="0066140C">
      <w:pPr>
        <w:pStyle w:val="ListParagraph"/>
        <w:numPr>
          <w:ilvl w:val="1"/>
          <w:numId w:val="20"/>
        </w:numPr>
      </w:pPr>
      <w:r>
        <w:t>4</w:t>
      </w:r>
      <w:r w:rsidRPr="009D7E37">
        <w:rPr>
          <w:vertAlign w:val="superscript"/>
        </w:rPr>
        <w:t>th</w:t>
      </w:r>
      <w:r>
        <w:t>: 18 Community Discourse</w:t>
      </w:r>
    </w:p>
    <w:p w14:paraId="6E0241E9" w14:textId="77777777" w:rsidR="0066140C" w:rsidRDefault="0066140C" w:rsidP="0066140C">
      <w:pPr>
        <w:pStyle w:val="ListParagraph"/>
        <w:numPr>
          <w:ilvl w:val="1"/>
          <w:numId w:val="20"/>
        </w:numPr>
      </w:pPr>
      <w:r>
        <w:t>5</w:t>
      </w:r>
      <w:r w:rsidRPr="009D7E37">
        <w:rPr>
          <w:vertAlign w:val="superscript"/>
        </w:rPr>
        <w:t>th</w:t>
      </w:r>
      <w:r>
        <w:t>: 23-25 Apocalyptic Judgement Discourses</w:t>
      </w:r>
    </w:p>
    <w:p w14:paraId="4CFF47A5" w14:textId="77777777" w:rsidR="0066140C" w:rsidRDefault="0066140C" w:rsidP="0066140C">
      <w:pPr>
        <w:pStyle w:val="ListParagraph"/>
        <w:numPr>
          <w:ilvl w:val="0"/>
          <w:numId w:val="20"/>
        </w:numPr>
      </w:pPr>
      <w:r>
        <w:t>May be a parallel for the 5 books of the Pentateuch - Jesus the new Moses.</w:t>
      </w:r>
    </w:p>
    <w:p w14:paraId="3D347959" w14:textId="77777777" w:rsidR="0066140C" w:rsidRDefault="0066140C" w:rsidP="0066140C">
      <w:pPr>
        <w:pStyle w:val="ListParagraph"/>
        <w:numPr>
          <w:ilvl w:val="0"/>
          <w:numId w:val="20"/>
        </w:numPr>
      </w:pPr>
      <w:r>
        <w:t>Jesus first words are ‘to fulfil all righteousness’.</w:t>
      </w:r>
    </w:p>
    <w:p w14:paraId="5CE0998C" w14:textId="77777777" w:rsidR="0066140C" w:rsidRDefault="0066140C" w:rsidP="0066140C">
      <w:pPr>
        <w:pStyle w:val="ListParagraph"/>
        <w:numPr>
          <w:ilvl w:val="0"/>
          <w:numId w:val="20"/>
        </w:numPr>
      </w:pPr>
      <w:r>
        <w:t>A handbook for Church leaders to assist them in teaching and preaching, worship, mission and polemic.</w:t>
      </w:r>
    </w:p>
    <w:p w14:paraId="4E8B416F" w14:textId="77777777" w:rsidR="0066140C" w:rsidRDefault="0066140C" w:rsidP="0066140C">
      <w:pPr>
        <w:pStyle w:val="ListParagraph"/>
        <w:numPr>
          <w:ilvl w:val="0"/>
          <w:numId w:val="20"/>
        </w:numPr>
      </w:pPr>
      <w:r>
        <w:t>2 broad categories: discourse &amp; narrative.</w:t>
      </w:r>
    </w:p>
    <w:p w14:paraId="36B3ABE3" w14:textId="77777777" w:rsidR="0066140C" w:rsidRDefault="0066140C" w:rsidP="0066140C">
      <w:pPr>
        <w:pStyle w:val="ListParagraph"/>
        <w:numPr>
          <w:ilvl w:val="0"/>
          <w:numId w:val="20"/>
        </w:numPr>
      </w:pPr>
      <w:r>
        <w:t>The only Gospel to explicitly mention the ‘Church’ – Matthew is theologian of the church.</w:t>
      </w:r>
    </w:p>
    <w:p w14:paraId="2F984266" w14:textId="77777777" w:rsidR="0066140C" w:rsidRDefault="0066140C" w:rsidP="0066140C">
      <w:pPr>
        <w:pStyle w:val="ListParagraph"/>
        <w:numPr>
          <w:ilvl w:val="0"/>
          <w:numId w:val="20"/>
        </w:numPr>
      </w:pPr>
      <w:r>
        <w:t>Initially addressed to a Jewish-Christian audience – only late in the Gospel is there openness to Gentiles.</w:t>
      </w:r>
    </w:p>
    <w:p w14:paraId="54B2F654" w14:textId="77777777" w:rsidR="0066140C" w:rsidRDefault="0066140C" w:rsidP="0066140C">
      <w:pPr>
        <w:pStyle w:val="ListParagraph"/>
        <w:numPr>
          <w:ilvl w:val="0"/>
          <w:numId w:val="20"/>
        </w:numPr>
      </w:pPr>
      <w:r>
        <w:t>Names Jesus as ‘Messiah’ at the very beginning and throughout the Gospel.</w:t>
      </w:r>
    </w:p>
    <w:p w14:paraId="5DAB6C7B" w14:textId="77777777" w:rsidR="0066140C" w:rsidRDefault="0066140C" w:rsidP="0066140C">
      <w:pPr>
        <w:pStyle w:val="ListParagraph"/>
        <w:ind w:left="1080"/>
      </w:pPr>
    </w:p>
    <w:p w14:paraId="1C485CD4" w14:textId="77777777" w:rsidR="0066140C" w:rsidRDefault="0066140C" w:rsidP="0066140C">
      <w:pPr>
        <w:rPr>
          <w:rFonts w:ascii="Futura Md BT" w:hAnsi="Futura Md BT"/>
        </w:rPr>
      </w:pPr>
      <w:r>
        <w:rPr>
          <w:rFonts w:ascii="Futura Md BT" w:hAnsi="Futura Md BT"/>
        </w:rPr>
        <w:t xml:space="preserve">Matthew </w:t>
      </w:r>
      <w:r w:rsidR="00A94C3F">
        <w:rPr>
          <w:rFonts w:ascii="Futura Md BT" w:hAnsi="Futura Md BT"/>
        </w:rPr>
        <w:t>5:1-12</w:t>
      </w:r>
      <w:r w:rsidR="009C7668">
        <w:rPr>
          <w:rFonts w:ascii="Futura Md BT" w:hAnsi="Futura Md BT"/>
        </w:rPr>
        <w:t>:</w:t>
      </w:r>
      <w:r>
        <w:rPr>
          <w:rFonts w:ascii="Futura Md BT" w:hAnsi="Futura Md BT"/>
        </w:rPr>
        <w:t xml:space="preserve"> things to </w:t>
      </w:r>
      <w:proofErr w:type="gramStart"/>
      <w:r>
        <w:rPr>
          <w:rFonts w:ascii="Futura Md BT" w:hAnsi="Futura Md BT"/>
        </w:rPr>
        <w:t>notice</w:t>
      </w:r>
      <w:proofErr w:type="gramEnd"/>
    </w:p>
    <w:p w14:paraId="23F11A38" w14:textId="77777777" w:rsidR="0066140C" w:rsidRDefault="00DC2F61" w:rsidP="0066140C">
      <w:pPr>
        <w:pStyle w:val="ListParagraph"/>
        <w:numPr>
          <w:ilvl w:val="0"/>
          <w:numId w:val="20"/>
        </w:numPr>
      </w:pPr>
      <w:r>
        <w:t>The Gospel for this Sunday, commonly known as ‘The Beatitudes’ or ‘blessings’, is only part of the wider Sermon on the Mount which will be our text for the next 4 Sundays</w:t>
      </w:r>
      <w:r w:rsidR="009C7668">
        <w:t>.</w:t>
      </w:r>
    </w:p>
    <w:p w14:paraId="416E1E0C" w14:textId="77777777" w:rsidR="00A94C3F" w:rsidRDefault="00A94C3F" w:rsidP="0066140C">
      <w:pPr>
        <w:pStyle w:val="ListParagraph"/>
        <w:numPr>
          <w:ilvl w:val="0"/>
          <w:numId w:val="20"/>
        </w:numPr>
      </w:pPr>
      <w:r>
        <w:t xml:space="preserve">Last week Jesus </w:t>
      </w:r>
      <w:proofErr w:type="gramStart"/>
      <w:r>
        <w:t>begins</w:t>
      </w:r>
      <w:proofErr w:type="gramEnd"/>
      <w:r>
        <w:t xml:space="preserve"> his ministry in Capernaum with the same words used by John the Baptist: Repent, for the Kingdom of heaven is close at hand; then he gathers disciples and, finally, his fame begins to spread.</w:t>
      </w:r>
    </w:p>
    <w:p w14:paraId="0BA8B575" w14:textId="77777777" w:rsidR="00A94C3F" w:rsidRDefault="00A94C3F" w:rsidP="0066140C">
      <w:pPr>
        <w:pStyle w:val="ListParagraph"/>
        <w:numPr>
          <w:ilvl w:val="0"/>
          <w:numId w:val="20"/>
        </w:numPr>
      </w:pPr>
      <w:r>
        <w:t>This week: Crowds gather and Jesus ‘goes up the mountain’ (OT: mountains are significant places of encounter with God – cf. Moses)</w:t>
      </w:r>
      <w:r w:rsidR="002812A2">
        <w:t>, sits down (traditional for Oriental teachers)</w:t>
      </w:r>
      <w:r>
        <w:t xml:space="preserve"> and begins to teach about the kingdom.</w:t>
      </w:r>
      <w:r w:rsidR="002812A2">
        <w:t xml:space="preserve"> Both crowds and disciples seem to be present to hear his teaching.</w:t>
      </w:r>
    </w:p>
    <w:p w14:paraId="630F991A" w14:textId="77777777" w:rsidR="00A94C3F" w:rsidRDefault="00C4553B" w:rsidP="0066140C">
      <w:pPr>
        <w:pStyle w:val="ListParagraph"/>
        <w:numPr>
          <w:ilvl w:val="0"/>
          <w:numId w:val="20"/>
        </w:numPr>
      </w:pPr>
      <w:r>
        <w:t>In context, ‘Blessed’ is a better translation than ‘happy’. Traditionally, a beatitude is a cry of joyful congratulation that recognises an existing state of happiness.</w:t>
      </w:r>
    </w:p>
    <w:p w14:paraId="4BB8F375" w14:textId="77777777" w:rsidR="00C4553B" w:rsidRDefault="00C4553B" w:rsidP="0066140C">
      <w:pPr>
        <w:pStyle w:val="ListParagraph"/>
        <w:numPr>
          <w:ilvl w:val="0"/>
          <w:numId w:val="20"/>
        </w:numPr>
      </w:pPr>
      <w:proofErr w:type="gramStart"/>
      <w:r>
        <w:t>So</w:t>
      </w:r>
      <w:proofErr w:type="gramEnd"/>
      <w:r>
        <w:t xml:space="preserve"> Jesus’ teaching begins with a cry of joyful recognition of the nearness of the kingdom of God unfolded in this text.</w:t>
      </w:r>
    </w:p>
    <w:p w14:paraId="2506A78B" w14:textId="77777777" w:rsidR="00C4553B" w:rsidRDefault="00A835FC" w:rsidP="0066140C">
      <w:pPr>
        <w:pStyle w:val="ListParagraph"/>
        <w:numPr>
          <w:ilvl w:val="0"/>
          <w:numId w:val="20"/>
        </w:numPr>
      </w:pPr>
      <w:r>
        <w:t>‘… poor in spirit’ – Matthew changes Luke’s text perhaps because his audience is not so economically poor, but also to include notions of humility, recognising need for God &amp; neighbour, whose interest is not in economic advancement but in true justice &amp; service.</w:t>
      </w:r>
    </w:p>
    <w:p w14:paraId="6389854F" w14:textId="77777777" w:rsidR="00A835FC" w:rsidRDefault="00A835FC" w:rsidP="0066140C">
      <w:pPr>
        <w:pStyle w:val="ListParagraph"/>
        <w:numPr>
          <w:ilvl w:val="0"/>
          <w:numId w:val="20"/>
        </w:numPr>
      </w:pPr>
      <w:r>
        <w:t xml:space="preserve">‘… gentle – means those who are ‘slow to anger’, ‘gentle with </w:t>
      </w:r>
      <w:proofErr w:type="gramStart"/>
      <w:r>
        <w:t>others’</w:t>
      </w:r>
      <w:proofErr w:type="gramEnd"/>
      <w:r>
        <w:t>.</w:t>
      </w:r>
    </w:p>
    <w:p w14:paraId="7662778E" w14:textId="77777777" w:rsidR="00A835FC" w:rsidRDefault="00A835FC" w:rsidP="0066140C">
      <w:pPr>
        <w:pStyle w:val="ListParagraph"/>
        <w:numPr>
          <w:ilvl w:val="0"/>
          <w:numId w:val="20"/>
        </w:numPr>
      </w:pPr>
      <w:r>
        <w:t>‘… mourn’ – is not limited to those who mourn over death (but can include them). Real meaning is those who are aghast at ‘the reign of evil in the world’, those who cannot tolerate the mistreatment or destruction of human beings.</w:t>
      </w:r>
    </w:p>
    <w:p w14:paraId="18FEEF4B" w14:textId="77777777" w:rsidR="00A835FC" w:rsidRDefault="00A835FC" w:rsidP="0066140C">
      <w:pPr>
        <w:pStyle w:val="ListParagraph"/>
        <w:numPr>
          <w:ilvl w:val="0"/>
          <w:numId w:val="20"/>
        </w:numPr>
      </w:pPr>
      <w:r>
        <w:t>‘… hunger &amp; thirst for what is right’ – the seekers after true justice who ‘do’ justice for those in need.</w:t>
      </w:r>
      <w:r w:rsidR="00374FD4">
        <w:t xml:space="preserve"> Idea also of ‘right relationship’ with God &amp; neighbour.</w:t>
      </w:r>
    </w:p>
    <w:p w14:paraId="72A63C99" w14:textId="77777777" w:rsidR="00A835FC" w:rsidRDefault="00A835FC" w:rsidP="0066140C">
      <w:pPr>
        <w:pStyle w:val="ListParagraph"/>
        <w:numPr>
          <w:ilvl w:val="0"/>
          <w:numId w:val="20"/>
        </w:numPr>
      </w:pPr>
      <w:r>
        <w:t xml:space="preserve">‘… merciful’ – those who pardon, love, forgive, refuse to seek or take </w:t>
      </w:r>
      <w:r w:rsidR="00374FD4">
        <w:t xml:space="preserve">vengeance – who ‘do’ </w:t>
      </w:r>
      <w:proofErr w:type="gramStart"/>
      <w:r w:rsidR="00374FD4">
        <w:t>mercy</w:t>
      </w:r>
      <w:proofErr w:type="gramEnd"/>
    </w:p>
    <w:p w14:paraId="5D9E5CFE" w14:textId="77777777" w:rsidR="00374FD4" w:rsidRDefault="00374FD4" w:rsidP="0066140C">
      <w:pPr>
        <w:pStyle w:val="ListParagraph"/>
        <w:numPr>
          <w:ilvl w:val="0"/>
          <w:numId w:val="20"/>
        </w:numPr>
      </w:pPr>
      <w:r>
        <w:t>‘… pure in heart’ – sole focus is God &amp; neighbour, not narrow self-interest.</w:t>
      </w:r>
    </w:p>
    <w:p w14:paraId="285B5DC6" w14:textId="77777777" w:rsidR="00374FD4" w:rsidRDefault="00374FD4" w:rsidP="0066140C">
      <w:pPr>
        <w:pStyle w:val="ListParagraph"/>
        <w:numPr>
          <w:ilvl w:val="0"/>
          <w:numId w:val="20"/>
        </w:numPr>
      </w:pPr>
      <w:r>
        <w:t>‘… peacemakers’ – closely related to love of neighbour. To be a means of reconciliation; to be ‘at pace’ with God &amp; others.</w:t>
      </w:r>
    </w:p>
    <w:p w14:paraId="3162940A" w14:textId="77777777" w:rsidR="00374FD4" w:rsidRDefault="00374FD4" w:rsidP="0066140C">
      <w:pPr>
        <w:pStyle w:val="ListParagraph"/>
        <w:numPr>
          <w:ilvl w:val="0"/>
          <w:numId w:val="20"/>
        </w:numPr>
      </w:pPr>
      <w:r>
        <w:t xml:space="preserve">‘… persecuted in the cause of right’ – holding firm to the virtues, being true to the end, whatever the cost. </w:t>
      </w:r>
    </w:p>
    <w:p w14:paraId="2193C032" w14:textId="77777777" w:rsidR="00C52849" w:rsidRDefault="00C52849" w:rsidP="0066140C">
      <w:pPr>
        <w:pStyle w:val="ListParagraph"/>
        <w:numPr>
          <w:ilvl w:val="0"/>
          <w:numId w:val="20"/>
        </w:numPr>
      </w:pPr>
      <w:r>
        <w:lastRenderedPageBreak/>
        <w:t>‘…abuse and persecute…’ – a kind of summary of the virtuous paths mentioned above. Note that it is ‘you’ (the disciples) who are addressed.</w:t>
      </w:r>
    </w:p>
    <w:p w14:paraId="1AB26417" w14:textId="77777777" w:rsidR="00C52849" w:rsidRDefault="00C52849" w:rsidP="0066140C">
      <w:pPr>
        <w:pStyle w:val="ListParagraph"/>
        <w:numPr>
          <w:ilvl w:val="0"/>
          <w:numId w:val="20"/>
        </w:numPr>
      </w:pPr>
      <w:r>
        <w:t xml:space="preserve">These beatitudes are the characteristics disciples strive to live by on their journey of living the Way of Jesus. </w:t>
      </w:r>
    </w:p>
    <w:p w14:paraId="48268802" w14:textId="77777777" w:rsidR="00C52849" w:rsidRDefault="00C52849" w:rsidP="0066140C">
      <w:pPr>
        <w:pStyle w:val="ListParagraph"/>
        <w:numPr>
          <w:ilvl w:val="0"/>
          <w:numId w:val="20"/>
        </w:numPr>
      </w:pPr>
      <w:r>
        <w:t>The ‘rewards’ are a strong contrast to the rewards of wealth, position and power (the rewards of this world). Note that all rewards find their realization in kingdom of God, but that does not necessarily mean at the end of time.</w:t>
      </w:r>
    </w:p>
    <w:p w14:paraId="02EB378F" w14:textId="77777777" w:rsidR="00FE13C2" w:rsidRDefault="00FE13C2" w:rsidP="00FE13C2"/>
    <w:p w14:paraId="6A05A809" w14:textId="77777777" w:rsidR="0046713F" w:rsidRDefault="0046713F" w:rsidP="00542CA4">
      <w:pPr>
        <w:rPr>
          <w:rFonts w:ascii="Futura Md BT" w:hAnsi="Futura Md BT"/>
        </w:rPr>
      </w:pPr>
    </w:p>
    <w:p w14:paraId="50F4D5B8" w14:textId="77777777"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14:paraId="5A39BBE3" w14:textId="77777777" w:rsidR="006A35ED" w:rsidRDefault="006A35ED" w:rsidP="00C450B7"/>
    <w:p w14:paraId="65EECC2D" w14:textId="77777777" w:rsidR="00B06FEF" w:rsidRPr="001B0B64" w:rsidRDefault="00B06FEF" w:rsidP="00C450B7">
      <w:pPr>
        <w:rPr>
          <w:rFonts w:ascii="Futura Md BT" w:hAnsi="Futura Md BT"/>
        </w:rPr>
      </w:pPr>
      <w:r w:rsidRPr="002812A2">
        <w:rPr>
          <w:rFonts w:ascii="Futura Md BT" w:hAnsi="Futura Md BT"/>
        </w:rPr>
        <w:t xml:space="preserve">The Sunday Gospels </w:t>
      </w:r>
      <w:r w:rsidR="00FE13C2" w:rsidRPr="002812A2">
        <w:rPr>
          <w:rFonts w:ascii="Futura Md BT" w:hAnsi="Futura Md BT"/>
        </w:rPr>
        <w:t>up to</w:t>
      </w:r>
      <w:r w:rsidRPr="002812A2">
        <w:rPr>
          <w:rFonts w:ascii="Futura Md BT" w:hAnsi="Futura Md BT"/>
        </w:rPr>
        <w:t xml:space="preserve"> Lent</w:t>
      </w:r>
      <w:r w:rsidR="009E471B">
        <w:rPr>
          <w:rFonts w:ascii="Futura Md BT" w:hAnsi="Futura Md BT"/>
        </w:rPr>
        <w:t xml:space="preserve">: </w:t>
      </w:r>
      <w:r w:rsidRPr="001B0B64">
        <w:rPr>
          <w:rFonts w:ascii="Futura Md BT" w:hAnsi="Futura Md BT"/>
        </w:rPr>
        <w:t>15 January – 26 February</w:t>
      </w:r>
    </w:p>
    <w:p w14:paraId="41C8F396" w14:textId="77777777" w:rsidR="00B31318" w:rsidRDefault="00B31318" w:rsidP="00C450B7"/>
    <w:tbl>
      <w:tblPr>
        <w:tblStyle w:val="TableGrid"/>
        <w:tblW w:w="10206" w:type="dxa"/>
        <w:tblInd w:w="-459" w:type="dxa"/>
        <w:tblLook w:val="04A0" w:firstRow="1" w:lastRow="0" w:firstColumn="1" w:lastColumn="0" w:noHBand="0" w:noVBand="1"/>
      </w:tblPr>
      <w:tblGrid>
        <w:gridCol w:w="1276"/>
        <w:gridCol w:w="2126"/>
        <w:gridCol w:w="1843"/>
        <w:gridCol w:w="2126"/>
        <w:gridCol w:w="2835"/>
      </w:tblGrid>
      <w:tr w:rsidR="00B31318" w:rsidRPr="00EB78C9" w14:paraId="548889A9" w14:textId="77777777" w:rsidTr="50243C32">
        <w:trPr>
          <w:trHeight w:val="340"/>
        </w:trPr>
        <w:tc>
          <w:tcPr>
            <w:tcW w:w="1276" w:type="dxa"/>
          </w:tcPr>
          <w:p w14:paraId="72A3D3EC" w14:textId="77777777" w:rsidR="00B31318" w:rsidRPr="00EB78C9" w:rsidRDefault="00B31318" w:rsidP="00EB78C9">
            <w:pPr>
              <w:rPr>
                <w:rFonts w:ascii="Futura Md BT" w:hAnsi="Futura Md BT"/>
              </w:rPr>
            </w:pPr>
          </w:p>
        </w:tc>
        <w:tc>
          <w:tcPr>
            <w:tcW w:w="2126" w:type="dxa"/>
          </w:tcPr>
          <w:p w14:paraId="0D0B940D" w14:textId="77777777" w:rsidR="00B31318" w:rsidRPr="00EB78C9" w:rsidRDefault="00B31318" w:rsidP="00EB78C9">
            <w:pPr>
              <w:rPr>
                <w:rFonts w:ascii="Futura Md BT" w:hAnsi="Futura Md BT"/>
              </w:rPr>
            </w:pPr>
          </w:p>
        </w:tc>
        <w:tc>
          <w:tcPr>
            <w:tcW w:w="1843" w:type="dxa"/>
          </w:tcPr>
          <w:p w14:paraId="78B47F62" w14:textId="77777777" w:rsidR="00B31318" w:rsidRPr="00EB78C9" w:rsidRDefault="00B31318" w:rsidP="00EB78C9">
            <w:pPr>
              <w:rPr>
                <w:rFonts w:ascii="Futura Md BT" w:hAnsi="Futura Md BT"/>
              </w:rPr>
            </w:pPr>
            <w:r w:rsidRPr="00EB78C9">
              <w:rPr>
                <w:rFonts w:ascii="Futura Md BT" w:hAnsi="Futura Md BT"/>
              </w:rPr>
              <w:t>First Reading</w:t>
            </w:r>
          </w:p>
        </w:tc>
        <w:tc>
          <w:tcPr>
            <w:tcW w:w="2126" w:type="dxa"/>
          </w:tcPr>
          <w:p w14:paraId="28C54623" w14:textId="77777777" w:rsidR="00B31318" w:rsidRPr="00EB78C9" w:rsidRDefault="00B31318" w:rsidP="00EB78C9">
            <w:pPr>
              <w:rPr>
                <w:rFonts w:ascii="Futura Md BT" w:hAnsi="Futura Md BT"/>
              </w:rPr>
            </w:pPr>
            <w:r w:rsidRPr="00EB78C9">
              <w:rPr>
                <w:rFonts w:ascii="Futura Md BT" w:hAnsi="Futura Md BT"/>
              </w:rPr>
              <w:t>Second Reading</w:t>
            </w:r>
          </w:p>
        </w:tc>
        <w:tc>
          <w:tcPr>
            <w:tcW w:w="2835" w:type="dxa"/>
          </w:tcPr>
          <w:p w14:paraId="3C9FD666" w14:textId="77777777" w:rsidR="00B31318" w:rsidRPr="00EB78C9" w:rsidRDefault="00B31318" w:rsidP="00EB78C9">
            <w:pPr>
              <w:rPr>
                <w:rFonts w:ascii="Futura Md BT" w:hAnsi="Futura Md BT"/>
              </w:rPr>
            </w:pPr>
            <w:r w:rsidRPr="00EB78C9">
              <w:rPr>
                <w:rFonts w:ascii="Futura Md BT" w:hAnsi="Futura Md BT"/>
              </w:rPr>
              <w:t>Gospel</w:t>
            </w:r>
          </w:p>
        </w:tc>
      </w:tr>
      <w:tr w:rsidR="00B31318" w14:paraId="2FF46D44" w14:textId="77777777" w:rsidTr="50243C32">
        <w:trPr>
          <w:trHeight w:val="340"/>
        </w:trPr>
        <w:tc>
          <w:tcPr>
            <w:tcW w:w="1276" w:type="dxa"/>
          </w:tcPr>
          <w:p w14:paraId="12F318C6" w14:textId="77777777" w:rsidR="00B31318" w:rsidRDefault="00B31318" w:rsidP="00EB78C9">
            <w:r>
              <w:t>2</w:t>
            </w:r>
            <w:r w:rsidRPr="00B31318">
              <w:rPr>
                <w:vertAlign w:val="superscript"/>
              </w:rPr>
              <w:t>nd</w:t>
            </w:r>
            <w:r>
              <w:t xml:space="preserve"> Sunday</w:t>
            </w:r>
          </w:p>
        </w:tc>
        <w:tc>
          <w:tcPr>
            <w:tcW w:w="2126" w:type="dxa"/>
          </w:tcPr>
          <w:p w14:paraId="00A6D7CC" w14:textId="77777777" w:rsidR="00B31318" w:rsidRDefault="00B31318" w:rsidP="00EB78C9">
            <w:r>
              <w:t>John the Baptist</w:t>
            </w:r>
          </w:p>
        </w:tc>
        <w:tc>
          <w:tcPr>
            <w:tcW w:w="1843" w:type="dxa"/>
          </w:tcPr>
          <w:p w14:paraId="7127A2D5" w14:textId="77777777" w:rsidR="00B31318" w:rsidRDefault="00B31318" w:rsidP="00EB78C9">
            <w:r>
              <w:t>Isaiah 49:3,5-6</w:t>
            </w:r>
          </w:p>
        </w:tc>
        <w:tc>
          <w:tcPr>
            <w:tcW w:w="2126" w:type="dxa"/>
          </w:tcPr>
          <w:p w14:paraId="3B663DB1" w14:textId="77777777" w:rsidR="00B31318" w:rsidRDefault="00B31318" w:rsidP="00EB78C9">
            <w:r>
              <w:t>1 Cor 1:1-3</w:t>
            </w:r>
          </w:p>
        </w:tc>
        <w:tc>
          <w:tcPr>
            <w:tcW w:w="2835" w:type="dxa"/>
          </w:tcPr>
          <w:p w14:paraId="3C6B3208" w14:textId="77777777" w:rsidR="00B31318" w:rsidRDefault="00B31318" w:rsidP="00EB78C9">
            <w:r>
              <w:t>John 1:29-34</w:t>
            </w:r>
          </w:p>
        </w:tc>
      </w:tr>
      <w:tr w:rsidR="00B31318" w:rsidRPr="00AD4C9C" w14:paraId="067682A5" w14:textId="77777777" w:rsidTr="50243C32">
        <w:trPr>
          <w:trHeight w:val="340"/>
        </w:trPr>
        <w:tc>
          <w:tcPr>
            <w:tcW w:w="1276" w:type="dxa"/>
          </w:tcPr>
          <w:p w14:paraId="5396C76F" w14:textId="77777777" w:rsidR="00B31318" w:rsidRPr="00AD4C9C" w:rsidRDefault="00B31318" w:rsidP="00EB78C9">
            <w:r w:rsidRPr="00AD4C9C">
              <w:t>3</w:t>
            </w:r>
            <w:r w:rsidRPr="00AD4C9C">
              <w:rPr>
                <w:vertAlign w:val="superscript"/>
              </w:rPr>
              <w:t>rd</w:t>
            </w:r>
            <w:r w:rsidRPr="00AD4C9C">
              <w:t xml:space="preserve"> Sunday</w:t>
            </w:r>
          </w:p>
        </w:tc>
        <w:tc>
          <w:tcPr>
            <w:tcW w:w="2126" w:type="dxa"/>
          </w:tcPr>
          <w:p w14:paraId="05B99B57" w14:textId="77777777" w:rsidR="00B31318" w:rsidRPr="00AD4C9C" w:rsidRDefault="00B31318" w:rsidP="00EB78C9">
            <w:r w:rsidRPr="00AD4C9C">
              <w:t>Call of disciples</w:t>
            </w:r>
          </w:p>
        </w:tc>
        <w:tc>
          <w:tcPr>
            <w:tcW w:w="1843" w:type="dxa"/>
          </w:tcPr>
          <w:p w14:paraId="51FBD92F" w14:textId="77777777" w:rsidR="00B31318" w:rsidRPr="00AD4C9C" w:rsidRDefault="00B31318" w:rsidP="00EB78C9">
            <w:r w:rsidRPr="00AD4C9C">
              <w:t>Isaiah 8:23-9:3</w:t>
            </w:r>
          </w:p>
        </w:tc>
        <w:tc>
          <w:tcPr>
            <w:tcW w:w="2126" w:type="dxa"/>
          </w:tcPr>
          <w:p w14:paraId="00542E03" w14:textId="77777777" w:rsidR="00B31318" w:rsidRPr="00AD4C9C" w:rsidRDefault="00B31318" w:rsidP="00EB78C9">
            <w:r w:rsidRPr="00AD4C9C">
              <w:t>1 Cor 1:10-13, 17</w:t>
            </w:r>
          </w:p>
        </w:tc>
        <w:tc>
          <w:tcPr>
            <w:tcW w:w="2835" w:type="dxa"/>
          </w:tcPr>
          <w:p w14:paraId="3EE5EF8F" w14:textId="77777777" w:rsidR="00B31318" w:rsidRPr="00AD4C9C" w:rsidRDefault="00B31318" w:rsidP="00EB78C9">
            <w:r w:rsidRPr="00AD4C9C">
              <w:t>Matthew 4:12-23</w:t>
            </w:r>
          </w:p>
        </w:tc>
      </w:tr>
      <w:tr w:rsidR="00B31318" w:rsidRPr="00AD4C9C" w14:paraId="179C6F69" w14:textId="77777777" w:rsidTr="50243C32">
        <w:trPr>
          <w:trHeight w:val="340"/>
        </w:trPr>
        <w:tc>
          <w:tcPr>
            <w:tcW w:w="1276" w:type="dxa"/>
          </w:tcPr>
          <w:p w14:paraId="64AB58BE" w14:textId="77777777" w:rsidR="00B31318" w:rsidRPr="00AD4C9C" w:rsidRDefault="00B31318" w:rsidP="00EB78C9">
            <w:pPr>
              <w:rPr>
                <w:b/>
              </w:rPr>
            </w:pPr>
            <w:r w:rsidRPr="00AD4C9C">
              <w:rPr>
                <w:b/>
              </w:rPr>
              <w:t>4</w:t>
            </w:r>
            <w:r w:rsidRPr="00AD4C9C">
              <w:rPr>
                <w:b/>
                <w:vertAlign w:val="superscript"/>
              </w:rPr>
              <w:t>th</w:t>
            </w:r>
            <w:r w:rsidRPr="00AD4C9C">
              <w:rPr>
                <w:b/>
              </w:rPr>
              <w:t xml:space="preserve"> Sunday</w:t>
            </w:r>
          </w:p>
        </w:tc>
        <w:tc>
          <w:tcPr>
            <w:tcW w:w="2126" w:type="dxa"/>
          </w:tcPr>
          <w:p w14:paraId="62871C5F" w14:textId="77777777" w:rsidR="00711C17" w:rsidRPr="00AD4C9C" w:rsidRDefault="00B31318" w:rsidP="00AC4ABD">
            <w:pPr>
              <w:rPr>
                <w:b/>
              </w:rPr>
            </w:pPr>
            <w:r w:rsidRPr="00AD4C9C">
              <w:rPr>
                <w:b/>
              </w:rPr>
              <w:t>Sermon on Mount 1</w:t>
            </w:r>
          </w:p>
        </w:tc>
        <w:tc>
          <w:tcPr>
            <w:tcW w:w="1843" w:type="dxa"/>
          </w:tcPr>
          <w:p w14:paraId="09405860" w14:textId="77777777" w:rsidR="00AC4ABD" w:rsidRDefault="00B31318" w:rsidP="00EB78C9">
            <w:pPr>
              <w:rPr>
                <w:b/>
              </w:rPr>
            </w:pPr>
            <w:r w:rsidRPr="00AD4C9C">
              <w:rPr>
                <w:b/>
              </w:rPr>
              <w:t xml:space="preserve">Zephaniah </w:t>
            </w:r>
          </w:p>
          <w:p w14:paraId="47BE61F8" w14:textId="77777777" w:rsidR="00B31318" w:rsidRPr="00AD4C9C" w:rsidRDefault="00EB78C9" w:rsidP="00EB78C9">
            <w:pPr>
              <w:rPr>
                <w:b/>
              </w:rPr>
            </w:pPr>
            <w:r w:rsidRPr="00AD4C9C">
              <w:rPr>
                <w:b/>
              </w:rPr>
              <w:t>2:3, 3:12-13</w:t>
            </w:r>
          </w:p>
        </w:tc>
        <w:tc>
          <w:tcPr>
            <w:tcW w:w="2126" w:type="dxa"/>
          </w:tcPr>
          <w:p w14:paraId="10215E2C" w14:textId="77777777" w:rsidR="00B31318" w:rsidRPr="00AD4C9C" w:rsidRDefault="00B31318" w:rsidP="00EB78C9">
            <w:pPr>
              <w:rPr>
                <w:b/>
              </w:rPr>
            </w:pPr>
            <w:r w:rsidRPr="00AD4C9C">
              <w:rPr>
                <w:b/>
              </w:rPr>
              <w:t>1 Cor 1:26-31</w:t>
            </w:r>
          </w:p>
        </w:tc>
        <w:tc>
          <w:tcPr>
            <w:tcW w:w="2835" w:type="dxa"/>
          </w:tcPr>
          <w:p w14:paraId="14052B74" w14:textId="77777777" w:rsidR="00B31318" w:rsidRDefault="00B31318" w:rsidP="00EB78C9">
            <w:pPr>
              <w:rPr>
                <w:b/>
              </w:rPr>
            </w:pPr>
            <w:r w:rsidRPr="00AD4C9C">
              <w:rPr>
                <w:b/>
              </w:rPr>
              <w:t>Matthew 5:1-12</w:t>
            </w:r>
          </w:p>
          <w:p w14:paraId="052839E5" w14:textId="77777777" w:rsidR="00711C17" w:rsidRPr="00AD4C9C" w:rsidRDefault="00711C17" w:rsidP="00EB78C9">
            <w:pPr>
              <w:rPr>
                <w:b/>
              </w:rPr>
            </w:pPr>
            <w:r>
              <w:rPr>
                <w:b/>
              </w:rPr>
              <w:t>Beatitudes: nearness of the Kingdom</w:t>
            </w:r>
          </w:p>
        </w:tc>
      </w:tr>
      <w:tr w:rsidR="00B31318" w14:paraId="108576B0" w14:textId="77777777" w:rsidTr="50243C32">
        <w:trPr>
          <w:trHeight w:val="340"/>
        </w:trPr>
        <w:tc>
          <w:tcPr>
            <w:tcW w:w="1276" w:type="dxa"/>
          </w:tcPr>
          <w:p w14:paraId="785E169F" w14:textId="77777777" w:rsidR="00B31318" w:rsidRDefault="00B31318" w:rsidP="00EB78C9">
            <w:r>
              <w:t>5</w:t>
            </w:r>
            <w:r w:rsidRPr="00B31318">
              <w:rPr>
                <w:vertAlign w:val="superscript"/>
              </w:rPr>
              <w:t>th</w:t>
            </w:r>
            <w:r>
              <w:t xml:space="preserve"> Sunday</w:t>
            </w:r>
          </w:p>
        </w:tc>
        <w:tc>
          <w:tcPr>
            <w:tcW w:w="2126" w:type="dxa"/>
          </w:tcPr>
          <w:p w14:paraId="3E5D79D0" w14:textId="77777777" w:rsidR="00711C17" w:rsidRDefault="00B31318" w:rsidP="00AC4ABD">
            <w:r>
              <w:t>Sermon on Mount 2</w:t>
            </w:r>
          </w:p>
        </w:tc>
        <w:tc>
          <w:tcPr>
            <w:tcW w:w="1843" w:type="dxa"/>
          </w:tcPr>
          <w:p w14:paraId="345E3523" w14:textId="77777777" w:rsidR="00B31318" w:rsidRDefault="00EB78C9" w:rsidP="00EB78C9">
            <w:r>
              <w:t>Isaiah 58:7-10</w:t>
            </w:r>
          </w:p>
        </w:tc>
        <w:tc>
          <w:tcPr>
            <w:tcW w:w="2126" w:type="dxa"/>
          </w:tcPr>
          <w:p w14:paraId="5E22B56B" w14:textId="77777777" w:rsidR="00B31318" w:rsidRDefault="00B31318" w:rsidP="00EB78C9">
            <w:r>
              <w:t>1 Cor2:1-5</w:t>
            </w:r>
          </w:p>
        </w:tc>
        <w:tc>
          <w:tcPr>
            <w:tcW w:w="2835" w:type="dxa"/>
          </w:tcPr>
          <w:p w14:paraId="24110920" w14:textId="77777777" w:rsidR="00B31318" w:rsidRDefault="00B31318" w:rsidP="00EB78C9">
            <w:r>
              <w:t>Matthew 5:13-16</w:t>
            </w:r>
          </w:p>
          <w:p w14:paraId="3422B81B" w14:textId="77777777" w:rsidR="00711C17" w:rsidRDefault="00711C17" w:rsidP="00EB78C9">
            <w:r>
              <w:t>Salt &amp; Light: discipleship</w:t>
            </w:r>
          </w:p>
        </w:tc>
      </w:tr>
      <w:tr w:rsidR="00B31318" w14:paraId="30BAA6BF" w14:textId="77777777" w:rsidTr="50243C32">
        <w:trPr>
          <w:trHeight w:val="340"/>
        </w:trPr>
        <w:tc>
          <w:tcPr>
            <w:tcW w:w="1276" w:type="dxa"/>
          </w:tcPr>
          <w:p w14:paraId="10B5A67B" w14:textId="77777777" w:rsidR="00B31318" w:rsidRDefault="00B31318" w:rsidP="00EB78C9">
            <w:r>
              <w:t>6</w:t>
            </w:r>
            <w:r w:rsidRPr="00B31318">
              <w:rPr>
                <w:vertAlign w:val="superscript"/>
              </w:rPr>
              <w:t>th</w:t>
            </w:r>
            <w:r>
              <w:t xml:space="preserve"> Sunday</w:t>
            </w:r>
          </w:p>
        </w:tc>
        <w:tc>
          <w:tcPr>
            <w:tcW w:w="2126" w:type="dxa"/>
          </w:tcPr>
          <w:p w14:paraId="612C6E1C" w14:textId="77777777" w:rsidR="00711C17" w:rsidRDefault="00B31318" w:rsidP="00AC4ABD">
            <w:r>
              <w:t>Sermon on Mount 3</w:t>
            </w:r>
          </w:p>
        </w:tc>
        <w:tc>
          <w:tcPr>
            <w:tcW w:w="1843" w:type="dxa"/>
          </w:tcPr>
          <w:p w14:paraId="0ED26C24" w14:textId="77777777" w:rsidR="00B31318" w:rsidRDefault="00EB78C9" w:rsidP="00EB78C9">
            <w:r>
              <w:t>Sirach 15:15-20</w:t>
            </w:r>
          </w:p>
        </w:tc>
        <w:tc>
          <w:tcPr>
            <w:tcW w:w="2126" w:type="dxa"/>
          </w:tcPr>
          <w:p w14:paraId="244C335A" w14:textId="77777777" w:rsidR="00B31318" w:rsidRDefault="00B31318" w:rsidP="00EB78C9">
            <w:r>
              <w:t>1 Cor 2:6-10</w:t>
            </w:r>
          </w:p>
        </w:tc>
        <w:tc>
          <w:tcPr>
            <w:tcW w:w="2835" w:type="dxa"/>
          </w:tcPr>
          <w:p w14:paraId="0CE2145A" w14:textId="77777777" w:rsidR="00B31318" w:rsidRDefault="00B31318" w:rsidP="00EB78C9">
            <w:r>
              <w:t>Matthew 5:17-37</w:t>
            </w:r>
          </w:p>
          <w:p w14:paraId="4427841D" w14:textId="77777777" w:rsidR="00711C17" w:rsidRDefault="00711C17" w:rsidP="00EB78C9">
            <w:r>
              <w:t>The true meaning of the Law and virtue (righteousness) I</w:t>
            </w:r>
          </w:p>
        </w:tc>
      </w:tr>
      <w:tr w:rsidR="00B31318" w14:paraId="1F4617C5" w14:textId="77777777" w:rsidTr="50243C32">
        <w:trPr>
          <w:trHeight w:val="340"/>
        </w:trPr>
        <w:tc>
          <w:tcPr>
            <w:tcW w:w="1276" w:type="dxa"/>
          </w:tcPr>
          <w:p w14:paraId="027BD97C" w14:textId="77777777" w:rsidR="00B31318" w:rsidRDefault="00B31318" w:rsidP="00EB78C9">
            <w:r>
              <w:t>7</w:t>
            </w:r>
            <w:r w:rsidRPr="00B31318">
              <w:rPr>
                <w:vertAlign w:val="superscript"/>
              </w:rPr>
              <w:t>th</w:t>
            </w:r>
            <w:r>
              <w:t xml:space="preserve"> Sunday</w:t>
            </w:r>
          </w:p>
        </w:tc>
        <w:tc>
          <w:tcPr>
            <w:tcW w:w="2126" w:type="dxa"/>
          </w:tcPr>
          <w:p w14:paraId="13CE19DC" w14:textId="77777777" w:rsidR="00B31318" w:rsidRDefault="00B31318" w:rsidP="00EB78C9">
            <w:r>
              <w:t>Sermon on Mount 4</w:t>
            </w:r>
          </w:p>
        </w:tc>
        <w:tc>
          <w:tcPr>
            <w:tcW w:w="1843" w:type="dxa"/>
          </w:tcPr>
          <w:p w14:paraId="02F39D1A" w14:textId="77777777" w:rsidR="00AC4ABD" w:rsidRDefault="00EB78C9" w:rsidP="00EB78C9">
            <w:r>
              <w:t xml:space="preserve">Leviticus </w:t>
            </w:r>
          </w:p>
          <w:p w14:paraId="5033F29B" w14:textId="77777777" w:rsidR="00B31318" w:rsidRDefault="00EB78C9" w:rsidP="00EB78C9">
            <w:r>
              <w:t>19:1-2, 17-18</w:t>
            </w:r>
          </w:p>
        </w:tc>
        <w:tc>
          <w:tcPr>
            <w:tcW w:w="2126" w:type="dxa"/>
          </w:tcPr>
          <w:p w14:paraId="00E1FAE4" w14:textId="77777777" w:rsidR="00B31318" w:rsidRDefault="00B31318" w:rsidP="00EB78C9">
            <w:r>
              <w:t>1 Cor 3:16-23</w:t>
            </w:r>
          </w:p>
        </w:tc>
        <w:tc>
          <w:tcPr>
            <w:tcW w:w="2835" w:type="dxa"/>
          </w:tcPr>
          <w:p w14:paraId="3CDE28A0" w14:textId="77777777" w:rsidR="00B31318" w:rsidRDefault="00B31318" w:rsidP="00EB78C9">
            <w:r>
              <w:t>Matthew 5:38-48</w:t>
            </w:r>
          </w:p>
          <w:p w14:paraId="30E0E03F" w14:textId="77777777" w:rsidR="00711C17" w:rsidRDefault="00711C17" w:rsidP="00EB78C9">
            <w:r>
              <w:t>The true meaning of the Law and virtue (righteousness) II</w:t>
            </w:r>
          </w:p>
        </w:tc>
      </w:tr>
      <w:tr w:rsidR="00B31318" w14:paraId="03938F2F" w14:textId="77777777" w:rsidTr="50243C32">
        <w:trPr>
          <w:trHeight w:val="340"/>
        </w:trPr>
        <w:tc>
          <w:tcPr>
            <w:tcW w:w="1276" w:type="dxa"/>
          </w:tcPr>
          <w:p w14:paraId="5CFBB33B" w14:textId="77777777" w:rsidR="00B31318" w:rsidRDefault="00B31318" w:rsidP="00EB78C9">
            <w:r>
              <w:t>8</w:t>
            </w:r>
            <w:r w:rsidRPr="00B31318">
              <w:rPr>
                <w:vertAlign w:val="superscript"/>
              </w:rPr>
              <w:t>th</w:t>
            </w:r>
            <w:r>
              <w:t xml:space="preserve"> Sunday</w:t>
            </w:r>
          </w:p>
        </w:tc>
        <w:tc>
          <w:tcPr>
            <w:tcW w:w="2126" w:type="dxa"/>
          </w:tcPr>
          <w:p w14:paraId="1CF59B56" w14:textId="0E26C674" w:rsidR="00B31318" w:rsidRDefault="50243C32" w:rsidP="00EB78C9">
            <w:r>
              <w:t>Sermon on Mount 5</w:t>
            </w:r>
          </w:p>
        </w:tc>
        <w:tc>
          <w:tcPr>
            <w:tcW w:w="1843" w:type="dxa"/>
          </w:tcPr>
          <w:p w14:paraId="1BEBAA13" w14:textId="77777777" w:rsidR="00B31318" w:rsidRDefault="00EB78C9" w:rsidP="00EB78C9">
            <w:r>
              <w:t>Isaiah 49:14-15</w:t>
            </w:r>
          </w:p>
        </w:tc>
        <w:tc>
          <w:tcPr>
            <w:tcW w:w="2126" w:type="dxa"/>
          </w:tcPr>
          <w:p w14:paraId="092914DB" w14:textId="77777777" w:rsidR="00B31318" w:rsidRDefault="00B31318" w:rsidP="00EB78C9">
            <w:r>
              <w:t>1 Cor 4:1-5</w:t>
            </w:r>
          </w:p>
        </w:tc>
        <w:tc>
          <w:tcPr>
            <w:tcW w:w="2835" w:type="dxa"/>
          </w:tcPr>
          <w:p w14:paraId="631E5435" w14:textId="77777777" w:rsidR="00B31318" w:rsidRDefault="00B31318" w:rsidP="00EB78C9">
            <w:r>
              <w:t>Matthew 6 24-34</w:t>
            </w:r>
          </w:p>
          <w:p w14:paraId="02B8325F" w14:textId="77777777" w:rsidR="00711C17" w:rsidRDefault="00711C17" w:rsidP="00EB78C9">
            <w:r>
              <w:t>Trust in God &amp; set your heart on the kingdom</w:t>
            </w:r>
          </w:p>
        </w:tc>
      </w:tr>
    </w:tbl>
    <w:p w14:paraId="0E27B00A" w14:textId="77777777" w:rsidR="00B31318" w:rsidRDefault="00B31318" w:rsidP="00C450B7"/>
    <w:p w14:paraId="60061E4C" w14:textId="77777777" w:rsidR="00185AE1" w:rsidRDefault="00185AE1" w:rsidP="00EB78C9"/>
    <w:p w14:paraId="48FFB1D0" w14:textId="1FEAE05C" w:rsidR="1B383902" w:rsidRDefault="1B383902" w:rsidP="1B383902">
      <w:r>
        <w:t>Last Sunday’s Gospel introduced the beginning of Jesus’ ministry in Galilee, his call to repentance, the choice of some disciples and the spread of his fame.</w:t>
      </w:r>
    </w:p>
    <w:p w14:paraId="7444925E" w14:textId="54DB7973" w:rsidR="1B383902" w:rsidRDefault="1B383902" w:rsidP="1B383902"/>
    <w:p w14:paraId="319EB0E6" w14:textId="480B6205" w:rsidR="1B383902" w:rsidRDefault="1B383902" w:rsidP="1B383902">
      <w:r>
        <w:t>Now, over the next four Sundays, the church will take us on a journey through Jesus’ teaching in Chapters 5-7 of Matthew’s Gospel. These chapters form the Sermon on the Mount. Each Sunday’s Gospel builds on the one before – they are part of this first discourse in Matthew’s Gospel and need to be understood in a connected sense, not as a series of isolated sayings.</w:t>
      </w:r>
    </w:p>
    <w:p w14:paraId="1A950E59" w14:textId="296764A9" w:rsidR="1B383902" w:rsidRDefault="1B383902" w:rsidP="1B383902"/>
    <w:p w14:paraId="607496DF" w14:textId="641C6FF2" w:rsidR="1B383902" w:rsidRDefault="1B383902" w:rsidP="1B383902">
      <w:r>
        <w:t>The text we know as the ‘Beatitudes’ introduces Jesus’ teaching about the kingdom, discipleship, the true meaning of the Law and true righteousness (virtue), interior disposition of the heart against external fulfilment of Law, trust in God and keeping the Kingdom as the focus of the disciple’s life.</w:t>
      </w:r>
    </w:p>
    <w:p w14:paraId="592A906D" w14:textId="10F0CC3E" w:rsidR="1B383902" w:rsidRDefault="1B383902" w:rsidP="1B383902"/>
    <w:p w14:paraId="792E8304" w14:textId="19676A10" w:rsidR="1B383902" w:rsidRDefault="1B383902" w:rsidP="1B383902">
      <w:r>
        <w:t>Matthew’s beatitudes have been understood as a pattern of life for the follower of Jesus. Put in the context of Jesus’ call to conversion (the idea of radical change and transformation), those willing to be transformed will enjoy the blessings of the kingdom as their reward.</w:t>
      </w:r>
    </w:p>
    <w:p w14:paraId="27A55C7A" w14:textId="42966E2B" w:rsidR="1B383902" w:rsidRDefault="1B383902" w:rsidP="1B383902"/>
    <w:p w14:paraId="2AA95008" w14:textId="364913D6" w:rsidR="1B383902" w:rsidRDefault="1B383902" w:rsidP="1B383902">
      <w:r>
        <w:t>To be ‘poor in spirit’, to experience sadness (‘mourn’)</w:t>
      </w:r>
      <w:r w:rsidR="00A937A8">
        <w:t xml:space="preserve"> </w:t>
      </w:r>
      <w:r>
        <w:t>because of the present state of affairs, to be gentle</w:t>
      </w:r>
      <w:r w:rsidR="00A937A8">
        <w:t xml:space="preserve"> </w:t>
      </w:r>
      <w:r>
        <w:t>and unselfish rather than on the make, to have a</w:t>
      </w:r>
      <w:r w:rsidR="00A937A8">
        <w:t xml:space="preserve"> </w:t>
      </w:r>
      <w:r>
        <w:t xml:space="preserve">passionate commitment to justice, to </w:t>
      </w:r>
      <w:r w:rsidR="00A937A8">
        <w:t>exercise</w:t>
      </w:r>
      <w:r>
        <w:t xml:space="preserve"> mercy</w:t>
      </w:r>
      <w:r w:rsidR="00A937A8">
        <w:t xml:space="preserve"> </w:t>
      </w:r>
      <w:r>
        <w:t>instead of taking advantage, to be ‘pure in heart’, to</w:t>
      </w:r>
      <w:r w:rsidR="00A937A8">
        <w:t xml:space="preserve"> </w:t>
      </w:r>
      <w:r>
        <w:t>be ‘peacemakers’, to endure persecution and calumny</w:t>
      </w:r>
      <w:r w:rsidR="00A937A8">
        <w:t xml:space="preserve"> </w:t>
      </w:r>
      <w:r>
        <w:t>for the sake of the right way of life (‘righteousness’)</w:t>
      </w:r>
      <w:r w:rsidR="00A937A8">
        <w:t xml:space="preserve"> </w:t>
      </w:r>
      <w:r>
        <w:t>and allegiance to Christ: all these things make one</w:t>
      </w:r>
      <w:r w:rsidR="00A937A8">
        <w:t xml:space="preserve"> </w:t>
      </w:r>
      <w:r>
        <w:t>vulnerable here and now, entailing much loss. The</w:t>
      </w:r>
      <w:r w:rsidR="00A937A8">
        <w:t xml:space="preserve"> </w:t>
      </w:r>
      <w:r>
        <w:t>vulnerable make the world safe for humanity.*</w:t>
      </w:r>
    </w:p>
    <w:p w14:paraId="7BE0277C" w14:textId="69F9A2DE" w:rsidR="1B383902" w:rsidRDefault="1B383902" w:rsidP="1B383902"/>
    <w:p w14:paraId="6DD85CE4" w14:textId="79FF8C22" w:rsidR="1B383902" w:rsidRDefault="1B383902" w:rsidP="1B383902">
      <w:r>
        <w:lastRenderedPageBreak/>
        <w:t>For those who live according to the heart of God as Jesus reveals it, the blessings of the Kingdom will be theirs, their place in the household of God will be assured and they will be making the world a safe place for their brothers and sisters.</w:t>
      </w:r>
    </w:p>
    <w:p w14:paraId="20236278" w14:textId="64748087" w:rsidR="1B383902" w:rsidRDefault="1B383902" w:rsidP="1B383902"/>
    <w:p w14:paraId="22B6F30B" w14:textId="5BB83280" w:rsidR="1B383902" w:rsidRDefault="1B383902" w:rsidP="1B383902">
      <w:r>
        <w:t>*Byrne, Brendan, Lifting the Burden: reading Matthew’s Gospel in the</w:t>
      </w:r>
    </w:p>
    <w:p w14:paraId="36D43D3E" w14:textId="4ED9B5B1" w:rsidR="1B383902" w:rsidRDefault="1B383902" w:rsidP="1B383902">
      <w:r>
        <w:t>Church Today. St Pauls, 2004, pp55-57</w:t>
      </w:r>
    </w:p>
    <w:sectPr w:rsidR="1B383902"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101"/>
    <w:multiLevelType w:val="hybridMultilevel"/>
    <w:tmpl w:val="0734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B0EE0"/>
    <w:multiLevelType w:val="hybridMultilevel"/>
    <w:tmpl w:val="60A62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F2D7D"/>
    <w:multiLevelType w:val="hybridMultilevel"/>
    <w:tmpl w:val="7B62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9695072">
    <w:abstractNumId w:val="14"/>
  </w:num>
  <w:num w:numId="2" w16cid:durableId="247156383">
    <w:abstractNumId w:val="2"/>
  </w:num>
  <w:num w:numId="3" w16cid:durableId="1840074025">
    <w:abstractNumId w:val="12"/>
  </w:num>
  <w:num w:numId="4" w16cid:durableId="763036980">
    <w:abstractNumId w:val="8"/>
  </w:num>
  <w:num w:numId="5" w16cid:durableId="956831387">
    <w:abstractNumId w:val="17"/>
  </w:num>
  <w:num w:numId="6" w16cid:durableId="868952113">
    <w:abstractNumId w:val="19"/>
  </w:num>
  <w:num w:numId="7" w16cid:durableId="576597372">
    <w:abstractNumId w:val="18"/>
  </w:num>
  <w:num w:numId="8" w16cid:durableId="1964071809">
    <w:abstractNumId w:val="1"/>
  </w:num>
  <w:num w:numId="9" w16cid:durableId="408622932">
    <w:abstractNumId w:val="15"/>
  </w:num>
  <w:num w:numId="10" w16cid:durableId="1260677848">
    <w:abstractNumId w:val="11"/>
  </w:num>
  <w:num w:numId="11" w16cid:durableId="691803981">
    <w:abstractNumId w:val="6"/>
  </w:num>
  <w:num w:numId="12" w16cid:durableId="176358350">
    <w:abstractNumId w:val="16"/>
  </w:num>
  <w:num w:numId="13" w16cid:durableId="1503664806">
    <w:abstractNumId w:val="20"/>
  </w:num>
  <w:num w:numId="14" w16cid:durableId="431898263">
    <w:abstractNumId w:val="4"/>
  </w:num>
  <w:num w:numId="15" w16cid:durableId="1316953328">
    <w:abstractNumId w:val="21"/>
  </w:num>
  <w:num w:numId="16" w16cid:durableId="1535732112">
    <w:abstractNumId w:val="13"/>
  </w:num>
  <w:num w:numId="17" w16cid:durableId="3822752">
    <w:abstractNumId w:val="5"/>
  </w:num>
  <w:num w:numId="18" w16cid:durableId="2003661371">
    <w:abstractNumId w:val="9"/>
  </w:num>
  <w:num w:numId="19" w16cid:durableId="1368409932">
    <w:abstractNumId w:val="7"/>
  </w:num>
  <w:num w:numId="20" w16cid:durableId="1253664709">
    <w:abstractNumId w:val="3"/>
  </w:num>
  <w:num w:numId="21" w16cid:durableId="1358039623">
    <w:abstractNumId w:val="0"/>
  </w:num>
  <w:num w:numId="22" w16cid:durableId="486015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48B"/>
    <w:rsid w:val="00015343"/>
    <w:rsid w:val="000217D9"/>
    <w:rsid w:val="00027AA2"/>
    <w:rsid w:val="00036BC9"/>
    <w:rsid w:val="00063B68"/>
    <w:rsid w:val="00064A0A"/>
    <w:rsid w:val="00065445"/>
    <w:rsid w:val="000656AB"/>
    <w:rsid w:val="000753BE"/>
    <w:rsid w:val="000A1F0F"/>
    <w:rsid w:val="000A4DA1"/>
    <w:rsid w:val="000C5938"/>
    <w:rsid w:val="000C7D4C"/>
    <w:rsid w:val="000E160A"/>
    <w:rsid w:val="000F2404"/>
    <w:rsid w:val="000F78E5"/>
    <w:rsid w:val="00157B97"/>
    <w:rsid w:val="00171210"/>
    <w:rsid w:val="001830D1"/>
    <w:rsid w:val="00185AE1"/>
    <w:rsid w:val="0018761C"/>
    <w:rsid w:val="001906BC"/>
    <w:rsid w:val="00196189"/>
    <w:rsid w:val="001A153F"/>
    <w:rsid w:val="001A2EEE"/>
    <w:rsid w:val="001B061A"/>
    <w:rsid w:val="001B0B64"/>
    <w:rsid w:val="001C2940"/>
    <w:rsid w:val="001E3B76"/>
    <w:rsid w:val="001E4859"/>
    <w:rsid w:val="001F26DA"/>
    <w:rsid w:val="00204803"/>
    <w:rsid w:val="0020500B"/>
    <w:rsid w:val="0020558B"/>
    <w:rsid w:val="002261FF"/>
    <w:rsid w:val="00236B08"/>
    <w:rsid w:val="0024121D"/>
    <w:rsid w:val="00245BE1"/>
    <w:rsid w:val="0025145C"/>
    <w:rsid w:val="002535E1"/>
    <w:rsid w:val="00255E40"/>
    <w:rsid w:val="002723B0"/>
    <w:rsid w:val="00273CBC"/>
    <w:rsid w:val="002812A2"/>
    <w:rsid w:val="00286B10"/>
    <w:rsid w:val="00297FF0"/>
    <w:rsid w:val="002A322A"/>
    <w:rsid w:val="002B2FBE"/>
    <w:rsid w:val="002C1E82"/>
    <w:rsid w:val="0031759C"/>
    <w:rsid w:val="00325759"/>
    <w:rsid w:val="00325DCC"/>
    <w:rsid w:val="00334346"/>
    <w:rsid w:val="00334E5B"/>
    <w:rsid w:val="003578FA"/>
    <w:rsid w:val="00361948"/>
    <w:rsid w:val="00362466"/>
    <w:rsid w:val="00374FD4"/>
    <w:rsid w:val="00391D49"/>
    <w:rsid w:val="00393178"/>
    <w:rsid w:val="00393462"/>
    <w:rsid w:val="00393E90"/>
    <w:rsid w:val="003B61B0"/>
    <w:rsid w:val="003C0897"/>
    <w:rsid w:val="003E3657"/>
    <w:rsid w:val="003E62D1"/>
    <w:rsid w:val="004008D4"/>
    <w:rsid w:val="00417B9A"/>
    <w:rsid w:val="00424CB8"/>
    <w:rsid w:val="00431E20"/>
    <w:rsid w:val="004474D9"/>
    <w:rsid w:val="0046713F"/>
    <w:rsid w:val="00484B79"/>
    <w:rsid w:val="00484F7E"/>
    <w:rsid w:val="004959A1"/>
    <w:rsid w:val="00496B1A"/>
    <w:rsid w:val="004A13EE"/>
    <w:rsid w:val="004A7EFE"/>
    <w:rsid w:val="004B7EAA"/>
    <w:rsid w:val="004C00F1"/>
    <w:rsid w:val="004C1C61"/>
    <w:rsid w:val="004E33A7"/>
    <w:rsid w:val="004E5836"/>
    <w:rsid w:val="00535EB2"/>
    <w:rsid w:val="00540562"/>
    <w:rsid w:val="00542CA4"/>
    <w:rsid w:val="00543163"/>
    <w:rsid w:val="00563467"/>
    <w:rsid w:val="00571759"/>
    <w:rsid w:val="0057522B"/>
    <w:rsid w:val="00593EF3"/>
    <w:rsid w:val="005A0442"/>
    <w:rsid w:val="005A76B1"/>
    <w:rsid w:val="005B3F50"/>
    <w:rsid w:val="005B608F"/>
    <w:rsid w:val="005C547C"/>
    <w:rsid w:val="00603A19"/>
    <w:rsid w:val="00604C4A"/>
    <w:rsid w:val="00620378"/>
    <w:rsid w:val="00655D85"/>
    <w:rsid w:val="0066140C"/>
    <w:rsid w:val="0066614B"/>
    <w:rsid w:val="006726B6"/>
    <w:rsid w:val="0068425D"/>
    <w:rsid w:val="00696289"/>
    <w:rsid w:val="006A35ED"/>
    <w:rsid w:val="006C2EB9"/>
    <w:rsid w:val="006C560D"/>
    <w:rsid w:val="00711C17"/>
    <w:rsid w:val="00732E46"/>
    <w:rsid w:val="00735D7F"/>
    <w:rsid w:val="00753CB0"/>
    <w:rsid w:val="00754DD6"/>
    <w:rsid w:val="007602F2"/>
    <w:rsid w:val="00763EA0"/>
    <w:rsid w:val="0077067A"/>
    <w:rsid w:val="0079134D"/>
    <w:rsid w:val="00797184"/>
    <w:rsid w:val="007C26C9"/>
    <w:rsid w:val="007D2928"/>
    <w:rsid w:val="007D6459"/>
    <w:rsid w:val="007E7A06"/>
    <w:rsid w:val="008074E9"/>
    <w:rsid w:val="00810CB2"/>
    <w:rsid w:val="008149B7"/>
    <w:rsid w:val="00820EB6"/>
    <w:rsid w:val="00822C2E"/>
    <w:rsid w:val="0082318C"/>
    <w:rsid w:val="00852F9C"/>
    <w:rsid w:val="00876103"/>
    <w:rsid w:val="00877844"/>
    <w:rsid w:val="00886E98"/>
    <w:rsid w:val="00891B92"/>
    <w:rsid w:val="00896C8C"/>
    <w:rsid w:val="008B1B07"/>
    <w:rsid w:val="008B6FBF"/>
    <w:rsid w:val="008D0C22"/>
    <w:rsid w:val="008D44FD"/>
    <w:rsid w:val="008E4B9C"/>
    <w:rsid w:val="008E55EC"/>
    <w:rsid w:val="008F18ED"/>
    <w:rsid w:val="008F3F04"/>
    <w:rsid w:val="00904D66"/>
    <w:rsid w:val="00917137"/>
    <w:rsid w:val="00920328"/>
    <w:rsid w:val="00920921"/>
    <w:rsid w:val="00920CE5"/>
    <w:rsid w:val="009339F8"/>
    <w:rsid w:val="00934767"/>
    <w:rsid w:val="00953318"/>
    <w:rsid w:val="00967755"/>
    <w:rsid w:val="009677AC"/>
    <w:rsid w:val="00974DFD"/>
    <w:rsid w:val="00981878"/>
    <w:rsid w:val="00987D65"/>
    <w:rsid w:val="00997953"/>
    <w:rsid w:val="009A64C4"/>
    <w:rsid w:val="009A6A91"/>
    <w:rsid w:val="009A6FCB"/>
    <w:rsid w:val="009C7668"/>
    <w:rsid w:val="009D7E37"/>
    <w:rsid w:val="009E1BE3"/>
    <w:rsid w:val="009E471B"/>
    <w:rsid w:val="009F326D"/>
    <w:rsid w:val="00A0191A"/>
    <w:rsid w:val="00A1791C"/>
    <w:rsid w:val="00A274DC"/>
    <w:rsid w:val="00A31C92"/>
    <w:rsid w:val="00A710CE"/>
    <w:rsid w:val="00A7230E"/>
    <w:rsid w:val="00A73481"/>
    <w:rsid w:val="00A835FC"/>
    <w:rsid w:val="00A91BA5"/>
    <w:rsid w:val="00A93148"/>
    <w:rsid w:val="00A937A8"/>
    <w:rsid w:val="00A94C3F"/>
    <w:rsid w:val="00A97D25"/>
    <w:rsid w:val="00AA5751"/>
    <w:rsid w:val="00AC4ABD"/>
    <w:rsid w:val="00AC6C5A"/>
    <w:rsid w:val="00AC7A08"/>
    <w:rsid w:val="00AD4AC0"/>
    <w:rsid w:val="00AD4C9C"/>
    <w:rsid w:val="00AD6B4F"/>
    <w:rsid w:val="00AF1E93"/>
    <w:rsid w:val="00AF69F1"/>
    <w:rsid w:val="00B0225C"/>
    <w:rsid w:val="00B0485E"/>
    <w:rsid w:val="00B06FEF"/>
    <w:rsid w:val="00B11B7F"/>
    <w:rsid w:val="00B11C36"/>
    <w:rsid w:val="00B228D8"/>
    <w:rsid w:val="00B307C6"/>
    <w:rsid w:val="00B31318"/>
    <w:rsid w:val="00B32149"/>
    <w:rsid w:val="00B35EA8"/>
    <w:rsid w:val="00B46B7E"/>
    <w:rsid w:val="00B70E80"/>
    <w:rsid w:val="00B85A59"/>
    <w:rsid w:val="00B959C9"/>
    <w:rsid w:val="00B96AEE"/>
    <w:rsid w:val="00BA023A"/>
    <w:rsid w:val="00BA2D81"/>
    <w:rsid w:val="00BB3810"/>
    <w:rsid w:val="00BC54B0"/>
    <w:rsid w:val="00BD23F7"/>
    <w:rsid w:val="00BF310C"/>
    <w:rsid w:val="00BF7017"/>
    <w:rsid w:val="00C0100E"/>
    <w:rsid w:val="00C0241F"/>
    <w:rsid w:val="00C02634"/>
    <w:rsid w:val="00C0628D"/>
    <w:rsid w:val="00C208F1"/>
    <w:rsid w:val="00C20FCE"/>
    <w:rsid w:val="00C22FBB"/>
    <w:rsid w:val="00C450B7"/>
    <w:rsid w:val="00C4553B"/>
    <w:rsid w:val="00C45AAE"/>
    <w:rsid w:val="00C52849"/>
    <w:rsid w:val="00C675C3"/>
    <w:rsid w:val="00C766A5"/>
    <w:rsid w:val="00C8664A"/>
    <w:rsid w:val="00C87ACE"/>
    <w:rsid w:val="00C9302C"/>
    <w:rsid w:val="00C9711F"/>
    <w:rsid w:val="00CA077D"/>
    <w:rsid w:val="00CA698C"/>
    <w:rsid w:val="00CB191E"/>
    <w:rsid w:val="00CB5086"/>
    <w:rsid w:val="00CC0E65"/>
    <w:rsid w:val="00CC7DA7"/>
    <w:rsid w:val="00CC7DED"/>
    <w:rsid w:val="00CD2D59"/>
    <w:rsid w:val="00CE0B77"/>
    <w:rsid w:val="00D05C17"/>
    <w:rsid w:val="00D06624"/>
    <w:rsid w:val="00D12EF7"/>
    <w:rsid w:val="00D21695"/>
    <w:rsid w:val="00D34803"/>
    <w:rsid w:val="00D4686E"/>
    <w:rsid w:val="00D55867"/>
    <w:rsid w:val="00D6043A"/>
    <w:rsid w:val="00D64AAE"/>
    <w:rsid w:val="00D64FF7"/>
    <w:rsid w:val="00D717E6"/>
    <w:rsid w:val="00D800BC"/>
    <w:rsid w:val="00D85A0B"/>
    <w:rsid w:val="00D96E0E"/>
    <w:rsid w:val="00DA0E8E"/>
    <w:rsid w:val="00DA48D5"/>
    <w:rsid w:val="00DC1CAC"/>
    <w:rsid w:val="00DC2F61"/>
    <w:rsid w:val="00DD6DC3"/>
    <w:rsid w:val="00DE49AA"/>
    <w:rsid w:val="00DF3A62"/>
    <w:rsid w:val="00E0797F"/>
    <w:rsid w:val="00E17CD1"/>
    <w:rsid w:val="00E31E28"/>
    <w:rsid w:val="00E3724C"/>
    <w:rsid w:val="00E37EE3"/>
    <w:rsid w:val="00E4558F"/>
    <w:rsid w:val="00E45F05"/>
    <w:rsid w:val="00E46C97"/>
    <w:rsid w:val="00E62E1D"/>
    <w:rsid w:val="00E74A03"/>
    <w:rsid w:val="00E84995"/>
    <w:rsid w:val="00EA3554"/>
    <w:rsid w:val="00EA38E7"/>
    <w:rsid w:val="00EB78C9"/>
    <w:rsid w:val="00EC51AF"/>
    <w:rsid w:val="00ED442A"/>
    <w:rsid w:val="00EE664F"/>
    <w:rsid w:val="00F00CA1"/>
    <w:rsid w:val="00F018C1"/>
    <w:rsid w:val="00F043AA"/>
    <w:rsid w:val="00F0496B"/>
    <w:rsid w:val="00F121E4"/>
    <w:rsid w:val="00F2548B"/>
    <w:rsid w:val="00F254A5"/>
    <w:rsid w:val="00F51798"/>
    <w:rsid w:val="00F64D88"/>
    <w:rsid w:val="00F66BCB"/>
    <w:rsid w:val="00F704AE"/>
    <w:rsid w:val="00F73EA4"/>
    <w:rsid w:val="00F92677"/>
    <w:rsid w:val="00FA1AAD"/>
    <w:rsid w:val="00FA26ED"/>
    <w:rsid w:val="00FA7199"/>
    <w:rsid w:val="00FC190D"/>
    <w:rsid w:val="00FE13C2"/>
    <w:rsid w:val="00FE2F2F"/>
    <w:rsid w:val="00FE3E1E"/>
    <w:rsid w:val="00FF73E1"/>
    <w:rsid w:val="1B383902"/>
    <w:rsid w:val="3F508D09"/>
    <w:rsid w:val="50243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E15D"/>
  <w15:docId w15:val="{AEA58B4D-D704-491D-8B6D-D6ACBDD9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Carmelite Communications</cp:lastModifiedBy>
  <cp:revision>15</cp:revision>
  <cp:lastPrinted>2016-11-24T05:46:00Z</cp:lastPrinted>
  <dcterms:created xsi:type="dcterms:W3CDTF">2017-01-25T00:47:00Z</dcterms:created>
  <dcterms:modified xsi:type="dcterms:W3CDTF">2023-01-16T01:11:00Z</dcterms:modified>
</cp:coreProperties>
</file>