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AE" w:rsidRPr="00A31C92" w:rsidRDefault="00F2548B">
      <w:pPr>
        <w:rPr>
          <w:rFonts w:ascii="Futura Md BT" w:hAnsi="Futura Md BT"/>
        </w:rPr>
      </w:pPr>
      <w:r w:rsidRPr="00A31C92">
        <w:rPr>
          <w:rFonts w:ascii="Futura Md BT" w:hAnsi="Futura Md BT"/>
        </w:rPr>
        <w:t xml:space="preserve">Lectio Divina – </w:t>
      </w:r>
      <w:r w:rsidR="008F739B">
        <w:rPr>
          <w:rFonts w:ascii="Futura Md BT" w:hAnsi="Futura Md BT"/>
        </w:rPr>
        <w:t>1</w:t>
      </w:r>
      <w:r w:rsidR="00DD7926">
        <w:rPr>
          <w:rFonts w:ascii="Futura Md BT" w:hAnsi="Futura Md BT"/>
        </w:rPr>
        <w:t>6</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r w:rsidR="00C55389">
        <w:rPr>
          <w:rFonts w:ascii="Futura Md BT" w:hAnsi="Futura Md BT"/>
        </w:rPr>
        <w:t xml:space="preserve"> – 23 July 2023</w:t>
      </w:r>
    </w:p>
    <w:p w:rsidR="00F2548B" w:rsidRDefault="00F2548B"/>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526CBB" w:rsidRDefault="0066140C" w:rsidP="0066140C">
      <w:pPr>
        <w:pStyle w:val="ListParagraph"/>
        <w:numPr>
          <w:ilvl w:val="1"/>
          <w:numId w:val="20"/>
        </w:numPr>
      </w:pPr>
      <w:r w:rsidRPr="00526CBB">
        <w:t>2</w:t>
      </w:r>
      <w:r w:rsidRPr="00526CBB">
        <w:rPr>
          <w:vertAlign w:val="superscript"/>
        </w:rPr>
        <w:t>nd</w:t>
      </w:r>
      <w:r w:rsidRPr="00526CBB">
        <w:t>: 10 Missionary Discourse</w:t>
      </w:r>
    </w:p>
    <w:p w:rsidR="0066140C" w:rsidRPr="00526CBB" w:rsidRDefault="0066140C" w:rsidP="0066140C">
      <w:pPr>
        <w:pStyle w:val="ListParagraph"/>
        <w:numPr>
          <w:ilvl w:val="1"/>
          <w:numId w:val="20"/>
        </w:numPr>
        <w:rPr>
          <w:b/>
        </w:rPr>
      </w:pPr>
      <w:r w:rsidRPr="00526CBB">
        <w:rPr>
          <w:b/>
        </w:rPr>
        <w:t>3</w:t>
      </w:r>
      <w:r w:rsidRPr="00526CBB">
        <w:rPr>
          <w:b/>
          <w:vertAlign w:val="superscript"/>
        </w:rPr>
        <w:t>rd</w:t>
      </w:r>
      <w:r w:rsidRPr="00526CBB">
        <w:rPr>
          <w:b/>
        </w:rP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772F0F">
        <w:rPr>
          <w:rFonts w:ascii="Futura Md BT" w:hAnsi="Futura Md BT"/>
        </w:rPr>
        <w:t>13:</w:t>
      </w:r>
      <w:r w:rsidR="00DD7926">
        <w:rPr>
          <w:rFonts w:ascii="Futura Md BT" w:hAnsi="Futura Md BT"/>
        </w:rPr>
        <w:t>24-43</w:t>
      </w:r>
      <w:r w:rsidR="00772F0F">
        <w:rPr>
          <w:rFonts w:ascii="Futura Md BT" w:hAnsi="Futura Md BT"/>
        </w:rPr>
        <w:t xml:space="preserve"> -</w:t>
      </w:r>
      <w:r>
        <w:rPr>
          <w:rFonts w:ascii="Futura Md BT" w:hAnsi="Futura Md BT"/>
        </w:rPr>
        <w:t xml:space="preserve"> things to notice</w:t>
      </w:r>
    </w:p>
    <w:p w:rsidR="00526CBB" w:rsidRDefault="00DC2F61" w:rsidP="0066140C">
      <w:pPr>
        <w:pStyle w:val="ListParagraph"/>
        <w:numPr>
          <w:ilvl w:val="0"/>
          <w:numId w:val="20"/>
        </w:numPr>
      </w:pPr>
      <w:r>
        <w:t>Th</w:t>
      </w:r>
      <w:r w:rsidR="00364EBF">
        <w:t>is Sunday’s</w:t>
      </w:r>
      <w:r>
        <w:t xml:space="preserve"> Gospel </w:t>
      </w:r>
      <w:r w:rsidR="00526CBB">
        <w:t>begins the middle section of Matthew’s Gospel. The focus of the</w:t>
      </w:r>
      <w:r w:rsidR="00894503">
        <w:t>se</w:t>
      </w:r>
      <w:r w:rsidR="00526CBB">
        <w:t xml:space="preserve"> Sundays is</w:t>
      </w:r>
      <w:r w:rsidR="00894503">
        <w:t>:</w:t>
      </w:r>
      <w:r w:rsidR="00526CBB">
        <w:t xml:space="preserve"> unfolding the mystery of God’s Kingdom:</w:t>
      </w:r>
    </w:p>
    <w:p w:rsidR="00526CBB" w:rsidRDefault="00526CBB" w:rsidP="00526CBB">
      <w:pPr>
        <w:pStyle w:val="ListParagraph"/>
        <w:numPr>
          <w:ilvl w:val="1"/>
          <w:numId w:val="20"/>
        </w:numPr>
      </w:pPr>
      <w:r>
        <w:t>Revelation of the Kingdom to the simple</w:t>
      </w:r>
    </w:p>
    <w:p w:rsidR="00526CBB" w:rsidRPr="00DD7926" w:rsidRDefault="00526CBB" w:rsidP="00526CBB">
      <w:pPr>
        <w:pStyle w:val="ListParagraph"/>
        <w:numPr>
          <w:ilvl w:val="1"/>
          <w:numId w:val="20"/>
        </w:numPr>
      </w:pPr>
      <w:r w:rsidRPr="00DD7926">
        <w:t>Parable about the Sower</w:t>
      </w:r>
      <w:r w:rsidR="00055A7A" w:rsidRPr="00DD7926">
        <w:t xml:space="preserve"> [questions about Jesus’ use of parables/explanation of the parable]</w:t>
      </w:r>
    </w:p>
    <w:p w:rsidR="00526CBB" w:rsidRPr="00DD7926" w:rsidRDefault="00526CBB" w:rsidP="00526CBB">
      <w:pPr>
        <w:pStyle w:val="ListParagraph"/>
        <w:numPr>
          <w:ilvl w:val="1"/>
          <w:numId w:val="20"/>
        </w:numPr>
        <w:rPr>
          <w:b/>
        </w:rPr>
      </w:pPr>
      <w:r w:rsidRPr="00DD7926">
        <w:rPr>
          <w:b/>
        </w:rPr>
        <w:t>Parable about the Sower</w:t>
      </w:r>
      <w:r w:rsidR="00055A7A" w:rsidRPr="00DD7926">
        <w:rPr>
          <w:b/>
        </w:rPr>
        <w:t xml:space="preserve"> of good seed</w:t>
      </w:r>
      <w:r w:rsidRPr="00DD7926">
        <w:rPr>
          <w:b/>
        </w:rPr>
        <w:t xml:space="preserve">, </w:t>
      </w:r>
      <w:r w:rsidR="00055A7A" w:rsidRPr="00DD7926">
        <w:rPr>
          <w:b/>
        </w:rPr>
        <w:t>[parables of the mustard seed &amp; the yeast; good seed parable explained]</w:t>
      </w:r>
    </w:p>
    <w:p w:rsidR="00526CBB" w:rsidRDefault="00526CBB" w:rsidP="00526CBB">
      <w:pPr>
        <w:pStyle w:val="ListParagraph"/>
        <w:numPr>
          <w:ilvl w:val="1"/>
          <w:numId w:val="20"/>
        </w:numPr>
      </w:pPr>
      <w:r>
        <w:t xml:space="preserve">Parables about </w:t>
      </w:r>
      <w:r w:rsidR="0028649E">
        <w:t>the Treasure in the Field, the F</w:t>
      </w:r>
      <w:r>
        <w:t xml:space="preserve">ine </w:t>
      </w:r>
      <w:r w:rsidR="0028649E">
        <w:t>P</w:t>
      </w:r>
      <w:r>
        <w:t xml:space="preserve">earl, the </w:t>
      </w:r>
      <w:r w:rsidR="0028649E">
        <w:t>F</w:t>
      </w:r>
      <w:r>
        <w:t xml:space="preserve">ishing </w:t>
      </w:r>
      <w:r w:rsidR="0028649E">
        <w:t>(Drag) N</w:t>
      </w:r>
      <w:r>
        <w:t>et</w:t>
      </w:r>
    </w:p>
    <w:p w:rsidR="00894503" w:rsidRDefault="00894503" w:rsidP="0028649E">
      <w:pPr>
        <w:pStyle w:val="ListParagraph"/>
        <w:numPr>
          <w:ilvl w:val="0"/>
          <w:numId w:val="20"/>
        </w:numPr>
      </w:pPr>
      <w:r>
        <w:t xml:space="preserve">Given that Matthew’s Gospel was intended as a kind of handbook for leaders of early Christian communities, it is probable that the parables presented in the Gospel serve to give leaders both </w:t>
      </w:r>
      <w:r w:rsidR="006E06A3">
        <w:t xml:space="preserve">a </w:t>
      </w:r>
      <w:r>
        <w:t xml:space="preserve">text and </w:t>
      </w:r>
      <w:r w:rsidR="006E06A3">
        <w:t xml:space="preserve">a </w:t>
      </w:r>
      <w:r>
        <w:t xml:space="preserve">method for their </w:t>
      </w:r>
      <w:r w:rsidR="006E06A3">
        <w:t xml:space="preserve">teaching and </w:t>
      </w:r>
      <w:r>
        <w:t>preaching</w:t>
      </w:r>
      <w:r w:rsidR="006E06A3">
        <w:t>. Note the insistence in this week’s Gospel that Jesus never taught the crowd except in parables.</w:t>
      </w:r>
    </w:p>
    <w:p w:rsidR="00DD7926" w:rsidRDefault="0028649E" w:rsidP="0028649E">
      <w:pPr>
        <w:pStyle w:val="ListParagraph"/>
        <w:numPr>
          <w:ilvl w:val="0"/>
          <w:numId w:val="20"/>
        </w:numPr>
      </w:pPr>
      <w:r>
        <w:t xml:space="preserve">The parable in this week’s Gospel </w:t>
      </w:r>
      <w:r w:rsidR="00DD7926">
        <w:t>follows immediately from last week’s Gospel reading.</w:t>
      </w:r>
      <w:r w:rsidR="008C1C85">
        <w:t xml:space="preserve"> </w:t>
      </w:r>
    </w:p>
    <w:p w:rsidR="0028649E" w:rsidRDefault="008C1C85" w:rsidP="0028649E">
      <w:pPr>
        <w:pStyle w:val="ListParagraph"/>
        <w:numPr>
          <w:ilvl w:val="0"/>
          <w:numId w:val="20"/>
        </w:numPr>
      </w:pPr>
      <w:r>
        <w:t>Note the use of: ‘The Kingdom of heaven’ which was not present in last week’s parable, but will be the beginning for each of the remaining 5 parables.</w:t>
      </w:r>
    </w:p>
    <w:p w:rsidR="008C1C85" w:rsidRDefault="008C1C85" w:rsidP="0028649E">
      <w:pPr>
        <w:pStyle w:val="ListParagraph"/>
        <w:numPr>
          <w:ilvl w:val="0"/>
          <w:numId w:val="20"/>
        </w:numPr>
      </w:pPr>
      <w:r>
        <w:t>Note: ‘may be compared to’ and ‘is like’ – that is, the Kingdom of heaven is not confined to the image. The image serves as a way into the parable.</w:t>
      </w:r>
    </w:p>
    <w:p w:rsidR="008C1C85" w:rsidRDefault="008C1C85" w:rsidP="0028649E">
      <w:pPr>
        <w:pStyle w:val="ListParagraph"/>
        <w:numPr>
          <w:ilvl w:val="0"/>
          <w:numId w:val="20"/>
        </w:numPr>
      </w:pPr>
      <w:r>
        <w:t>Note, for example, that the primary image in this first parable is that of a field, not that of the ‘good seed’.</w:t>
      </w:r>
    </w:p>
    <w:p w:rsidR="00AF7220" w:rsidRDefault="00AF7220" w:rsidP="0028649E">
      <w:pPr>
        <w:pStyle w:val="ListParagraph"/>
        <w:numPr>
          <w:ilvl w:val="0"/>
          <w:numId w:val="20"/>
        </w:numPr>
      </w:pPr>
      <w:r>
        <w:t>Note that the ‘man’ is later revealed in the parable as a householder with servants.</w:t>
      </w:r>
      <w:r w:rsidR="004E6BD5">
        <w:t xml:space="preserve"> Note that the householder does not spend any time investigating who has sown the darnel in his field. He appears quite uninterested in holding an investigation. The householder simply says: some enemy has done this.</w:t>
      </w:r>
    </w:p>
    <w:p w:rsidR="008C1C85" w:rsidRDefault="008C1C85" w:rsidP="0009633D">
      <w:pPr>
        <w:pStyle w:val="ListParagraph"/>
        <w:numPr>
          <w:ilvl w:val="0"/>
          <w:numId w:val="20"/>
        </w:numPr>
      </w:pPr>
      <w:r>
        <w:lastRenderedPageBreak/>
        <w:t xml:space="preserve">Note </w:t>
      </w:r>
      <w:r w:rsidR="0009633D">
        <w:t xml:space="preserve">that the good seed and the darnel grow together. No one immediately recognises that the darnel is not wheat. </w:t>
      </w:r>
      <w:r w:rsidR="0009633D" w:rsidRPr="0009633D">
        <w:t xml:space="preserve">Darnel usually grows in the same production zones as wheat and was a serious weed of cultivation until modern sorting machinery enabled darnel seeds to be separated efficiently from wheat seed. The similarity between these two plants is so great that in some regions, </w:t>
      </w:r>
      <w:r w:rsidR="0009633D">
        <w:t xml:space="preserve">that </w:t>
      </w:r>
      <w:r w:rsidR="0009633D" w:rsidRPr="0009633D">
        <w:t xml:space="preserve">darnel is referred to as "false wheat". It bears a close resemblance to wheat </w:t>
      </w:r>
      <w:r w:rsidR="0009633D" w:rsidRPr="0009633D">
        <w:rPr>
          <w:i/>
        </w:rPr>
        <w:t>until the ear appears</w:t>
      </w:r>
      <w:r w:rsidR="0009633D" w:rsidRPr="0009633D">
        <w:t xml:space="preserve">. </w:t>
      </w:r>
      <w:r w:rsidR="0009633D">
        <w:t xml:space="preserve">Only then can you really tell the difference between the two plants. </w:t>
      </w:r>
      <w:r w:rsidR="00AF7220">
        <w:t xml:space="preserve">Before that, there are some signs to do with the direction in which the spikelets grow. Perhaps that is what the servants see. </w:t>
      </w:r>
      <w:r w:rsidR="0009633D" w:rsidRPr="0009633D">
        <w:t>The wheat will also appear brown when ripe, whereas the darnel is black.</w:t>
      </w:r>
      <w:r w:rsidR="0009633D">
        <w:t xml:space="preserve"> </w:t>
      </w:r>
      <w:r w:rsidR="0009633D" w:rsidRPr="0009633D">
        <w:t>[</w:t>
      </w:r>
      <w:r w:rsidR="0009633D">
        <w:t>Wikipedia</w:t>
      </w:r>
      <w:r w:rsidR="0009633D" w:rsidRPr="0009633D">
        <w:t>]</w:t>
      </w:r>
    </w:p>
    <w:p w:rsidR="005D491F" w:rsidRDefault="00AF7220" w:rsidP="0009633D">
      <w:pPr>
        <w:pStyle w:val="ListParagraph"/>
        <w:numPr>
          <w:ilvl w:val="0"/>
          <w:numId w:val="20"/>
        </w:numPr>
      </w:pPr>
      <w:r>
        <w:t>‘let them both grow until harvest time’ for fear that the wheat may be damaged in an attempt to remove the darnel. The householder is a patient man</w:t>
      </w:r>
      <w:r w:rsidR="00666CCD">
        <w:t>, waiting until it is certain which plant is which</w:t>
      </w:r>
      <w:r>
        <w:t>; the servants seem eager to get on with the job of weeding.</w:t>
      </w:r>
    </w:p>
    <w:p w:rsidR="00AF7220" w:rsidRDefault="00AF7220" w:rsidP="0009633D">
      <w:pPr>
        <w:pStyle w:val="ListParagraph"/>
        <w:numPr>
          <w:ilvl w:val="0"/>
          <w:numId w:val="20"/>
        </w:numPr>
      </w:pPr>
      <w:r>
        <w:t>at harvest time, when you can certainly tell the difference (brown for wheat, black for darnel), the sorting will be done.</w:t>
      </w:r>
    </w:p>
    <w:p w:rsidR="00AF7220" w:rsidRDefault="00AF7220" w:rsidP="0009633D">
      <w:pPr>
        <w:pStyle w:val="ListParagraph"/>
        <w:numPr>
          <w:ilvl w:val="0"/>
          <w:numId w:val="20"/>
        </w:numPr>
      </w:pPr>
      <w:r>
        <w:t>First the darnel is gathered to be burnt and the wheat gathered into the barn.</w:t>
      </w:r>
    </w:p>
    <w:p w:rsidR="00C72C7D" w:rsidRDefault="00C72C7D" w:rsidP="0009633D">
      <w:pPr>
        <w:pStyle w:val="ListParagraph"/>
        <w:numPr>
          <w:ilvl w:val="0"/>
          <w:numId w:val="20"/>
        </w:numPr>
      </w:pPr>
      <w:r>
        <w:t>Notes about the explanation: Vs36-43</w:t>
      </w:r>
    </w:p>
    <w:p w:rsidR="00C72C7D" w:rsidRDefault="00C72C7D" w:rsidP="00C72C7D">
      <w:pPr>
        <w:pStyle w:val="ListParagraph"/>
      </w:pPr>
    </w:p>
    <w:p w:rsidR="00C72C7D" w:rsidRDefault="00C72C7D" w:rsidP="00C72C7D">
      <w:pPr>
        <w:pStyle w:val="ListParagraph"/>
        <w:numPr>
          <w:ilvl w:val="0"/>
          <w:numId w:val="26"/>
        </w:numPr>
      </w:pPr>
      <w:r>
        <w:t>the parable has an eschatological focus – looks forward to the final judgement, but also deals with the present (now) situation</w:t>
      </w:r>
    </w:p>
    <w:p w:rsidR="00C72C7D" w:rsidRDefault="00C72C7D" w:rsidP="00C72C7D">
      <w:pPr>
        <w:pStyle w:val="ListParagraph"/>
        <w:numPr>
          <w:ilvl w:val="0"/>
          <w:numId w:val="26"/>
        </w:numPr>
      </w:pPr>
      <w:r>
        <w:t>the sower is the Son of Man (Jesus)</w:t>
      </w:r>
    </w:p>
    <w:p w:rsidR="00C72C7D" w:rsidRDefault="00C72C7D" w:rsidP="00C72C7D">
      <w:pPr>
        <w:pStyle w:val="ListParagraph"/>
        <w:numPr>
          <w:ilvl w:val="0"/>
          <w:numId w:val="26"/>
        </w:numPr>
      </w:pPr>
      <w:r>
        <w:t>the field is the world, the place of human activity, humanity itself</w:t>
      </w:r>
    </w:p>
    <w:p w:rsidR="00C72C7D" w:rsidRDefault="00C72C7D" w:rsidP="00C72C7D">
      <w:pPr>
        <w:pStyle w:val="ListParagraph"/>
        <w:numPr>
          <w:ilvl w:val="0"/>
          <w:numId w:val="26"/>
        </w:numPr>
      </w:pPr>
      <w:r>
        <w:t>the good seed: the subjects of the kingdom – believers, those who have given their lives over to the kingdom/reign/presence of God</w:t>
      </w:r>
    </w:p>
    <w:p w:rsidR="00C72C7D" w:rsidRDefault="00C72C7D" w:rsidP="00C72C7D">
      <w:pPr>
        <w:pStyle w:val="ListParagraph"/>
        <w:numPr>
          <w:ilvl w:val="0"/>
          <w:numId w:val="26"/>
        </w:numPr>
      </w:pPr>
      <w:r>
        <w:t>the darnel: subjects of the ‘evil one’ – in contrast to the subjects of the Kingdom.</w:t>
      </w:r>
    </w:p>
    <w:p w:rsidR="00C72C7D" w:rsidRDefault="00C72C7D" w:rsidP="00C72C7D">
      <w:pPr>
        <w:pStyle w:val="ListParagraph"/>
        <w:numPr>
          <w:ilvl w:val="0"/>
          <w:numId w:val="26"/>
        </w:numPr>
      </w:pPr>
      <w:r>
        <w:t>the enemy is the devil – evil personified</w:t>
      </w:r>
    </w:p>
    <w:p w:rsidR="00C72C7D" w:rsidRDefault="00C72C7D" w:rsidP="00C72C7D">
      <w:pPr>
        <w:pStyle w:val="ListParagraph"/>
        <w:numPr>
          <w:ilvl w:val="0"/>
          <w:numId w:val="26"/>
        </w:numPr>
      </w:pPr>
      <w:r>
        <w:t>the reapers/gatherers are the angels – the ‘servants’ in the parable</w:t>
      </w:r>
    </w:p>
    <w:p w:rsidR="00C72C7D" w:rsidRDefault="00C72C7D" w:rsidP="00C72C7D">
      <w:pPr>
        <w:pStyle w:val="ListParagraph"/>
        <w:numPr>
          <w:ilvl w:val="0"/>
          <w:numId w:val="26"/>
        </w:numPr>
      </w:pPr>
      <w:r>
        <w:t>gather out of his kingdom.. – the kingdom of God has been given to the Son who will bring it to the earth in fullness at the end of time</w:t>
      </w:r>
    </w:p>
    <w:p w:rsidR="00AA0041" w:rsidRDefault="00AA0041" w:rsidP="00C72C7D">
      <w:pPr>
        <w:pStyle w:val="ListParagraph"/>
        <w:numPr>
          <w:ilvl w:val="0"/>
          <w:numId w:val="26"/>
        </w:numPr>
      </w:pPr>
      <w:r>
        <w:t>the blazing furnace – a biblical apocalyptic expression used in Matthew here to demonstrate the seriousness consequence (not punishment) of not belonging to the Kingdom</w:t>
      </w:r>
    </w:p>
    <w:p w:rsidR="00AA0041" w:rsidRDefault="00AA0041" w:rsidP="00C72C7D">
      <w:pPr>
        <w:pStyle w:val="ListParagraph"/>
        <w:numPr>
          <w:ilvl w:val="0"/>
          <w:numId w:val="26"/>
        </w:numPr>
      </w:pPr>
      <w:r>
        <w:t>Weeping and grinding (gnashing) of teeth – wonderful, descriptive image used to great effect by Matthew and which occurs 5 times in his Gospel.</w:t>
      </w:r>
    </w:p>
    <w:p w:rsidR="00AA0041" w:rsidRDefault="00AA0041" w:rsidP="00C72C7D">
      <w:pPr>
        <w:pStyle w:val="ListParagraph"/>
        <w:numPr>
          <w:ilvl w:val="0"/>
          <w:numId w:val="26"/>
        </w:numPr>
      </w:pPr>
      <w:r>
        <w:t xml:space="preserve">Then the virtuous – better translation is probably ‘the just’ – those at right with God and neighbour). Note it is not the </w:t>
      </w:r>
      <w:r w:rsidRPr="00AA0041">
        <w:rPr>
          <w:i/>
        </w:rPr>
        <w:t>wise</w:t>
      </w:r>
      <w:r>
        <w:t xml:space="preserve"> or the </w:t>
      </w:r>
      <w:r w:rsidRPr="00AA0041">
        <w:rPr>
          <w:i/>
        </w:rPr>
        <w:t xml:space="preserve">learned </w:t>
      </w:r>
      <w:r>
        <w:rPr>
          <w:i/>
        </w:rPr>
        <w:t>and</w:t>
      </w:r>
      <w:r w:rsidRPr="00AA0041">
        <w:rPr>
          <w:i/>
        </w:rPr>
        <w:t xml:space="preserve"> clever</w:t>
      </w:r>
      <w:r>
        <w:rPr>
          <w:i/>
        </w:rPr>
        <w:t xml:space="preserve"> </w:t>
      </w:r>
      <w:r w:rsidRPr="00AA0041">
        <w:t>but the just</w:t>
      </w:r>
      <w:r>
        <w:rPr>
          <w:i/>
        </w:rPr>
        <w:t xml:space="preserve"> </w:t>
      </w:r>
      <w:r w:rsidRPr="00AA0041">
        <w:t>who will shine like the sun in God’s kingdom.</w:t>
      </w:r>
    </w:p>
    <w:p w:rsidR="00C1002A" w:rsidRDefault="00C1002A" w:rsidP="00C72C7D">
      <w:pPr>
        <w:pStyle w:val="ListParagraph"/>
        <w:numPr>
          <w:ilvl w:val="0"/>
          <w:numId w:val="26"/>
        </w:numPr>
      </w:pPr>
      <w:r>
        <w:t>According to this explanation, the kingdom is a mixed body of saints and sinners until the final sifting takes place. Therefore, patience, tolerance</w:t>
      </w:r>
      <w:r w:rsidRPr="00C1002A">
        <w:t xml:space="preserve"> </w:t>
      </w:r>
      <w:r>
        <w:t>and forbearance are necessary (see the First Reading)</w:t>
      </w:r>
      <w:r w:rsidR="008E1EE9">
        <w:t>. One must leave the shifting to God.</w:t>
      </w:r>
    </w:p>
    <w:p w:rsidR="008E1EE9" w:rsidRPr="00AA0041" w:rsidRDefault="008E1EE9" w:rsidP="00C72C7D">
      <w:pPr>
        <w:pStyle w:val="ListParagraph"/>
        <w:numPr>
          <w:ilvl w:val="0"/>
          <w:numId w:val="26"/>
        </w:numPr>
      </w:pPr>
      <w:r>
        <w:t xml:space="preserve">It would be possible to apply the parable along the lines that both wheat and darnel can be found in most human hearts. You could ask the question: can the darnel turn into wheat given God’s patience and mercy? But remember, you can’t force a parable into every situation and there are limits to which you can take a parable. See O’Brien’s comments below: each parable is designed to </w:t>
      </w:r>
      <w:r w:rsidRPr="00EF1796">
        <w:rPr>
          <w:i/>
        </w:rPr>
        <w:t>stimulate people to think, ask questions and make decisions</w:t>
      </w:r>
      <w:r>
        <w:t>.</w:t>
      </w:r>
    </w:p>
    <w:p w:rsidR="00FE13C2" w:rsidRPr="00100409" w:rsidRDefault="00FE13C2" w:rsidP="00FE13C2">
      <w:pPr>
        <w:rPr>
          <w:sz w:val="16"/>
          <w:szCs w:val="16"/>
        </w:rPr>
      </w:pPr>
    </w:p>
    <w:p w:rsidR="00C55389" w:rsidRDefault="00C55389">
      <w:pPr>
        <w:spacing w:after="200" w:line="276" w:lineRule="auto"/>
        <w:rPr>
          <w:rFonts w:ascii="Futura Md BT" w:hAnsi="Futura Md BT"/>
        </w:rPr>
      </w:pPr>
      <w:r>
        <w:rPr>
          <w:rFonts w:ascii="Futura Md BT" w:hAnsi="Futura Md BT"/>
        </w:rPr>
        <w:br w:type="page"/>
      </w:r>
    </w:p>
    <w:p w:rsidR="00C450B7" w:rsidRDefault="00C450B7" w:rsidP="00542CA4">
      <w:r w:rsidRPr="00542CA4">
        <w:rPr>
          <w:rFonts w:ascii="Futura Md BT" w:hAnsi="Futura Md BT"/>
        </w:rPr>
        <w:lastRenderedPageBreak/>
        <w:t xml:space="preserve">The </w:t>
      </w:r>
      <w:r w:rsidR="00E17CD1" w:rsidRPr="00542CA4">
        <w:rPr>
          <w:rFonts w:ascii="Futura Md BT" w:hAnsi="Futura Md BT"/>
        </w:rPr>
        <w:t>Liturgical</w:t>
      </w:r>
      <w:r w:rsidRPr="00542CA4">
        <w:rPr>
          <w:rFonts w:ascii="Futura Md BT" w:hAnsi="Futura Md BT"/>
        </w:rPr>
        <w:t xml:space="preserve"> Context </w:t>
      </w:r>
    </w:p>
    <w:p w:rsidR="006A35ED" w:rsidRPr="00100409" w:rsidRDefault="006A35ED" w:rsidP="00C450B7">
      <w:pPr>
        <w:rPr>
          <w:sz w:val="16"/>
          <w:szCs w:val="16"/>
        </w:rPr>
      </w:pPr>
    </w:p>
    <w:p w:rsidR="00B06FEF" w:rsidRPr="00100409" w:rsidRDefault="00B06FEF" w:rsidP="00C450B7">
      <w:r w:rsidRPr="00100409">
        <w:t xml:space="preserve">The Sunday Gospels </w:t>
      </w:r>
      <w:r w:rsidR="004747F9" w:rsidRPr="00100409">
        <w:t xml:space="preserve">Sundays </w:t>
      </w:r>
      <w:r w:rsidR="00F7425C" w:rsidRPr="00100409">
        <w:t>14</w:t>
      </w:r>
      <w:r w:rsidR="004747F9" w:rsidRPr="00100409">
        <w:t>-1</w:t>
      </w:r>
      <w:r w:rsidR="00F7425C" w:rsidRPr="00100409">
        <w:t>7</w:t>
      </w:r>
      <w:r w:rsidR="004747F9" w:rsidRPr="00100409">
        <w:t xml:space="preserve">: The </w:t>
      </w:r>
      <w:r w:rsidR="00F7425C" w:rsidRPr="00100409">
        <w:t>Mystery</w:t>
      </w:r>
      <w:r w:rsidR="004747F9" w:rsidRPr="00100409">
        <w:t xml:space="preserve"> of God’s Kingdom</w:t>
      </w:r>
    </w:p>
    <w:p w:rsidR="00B31318" w:rsidRPr="00100409" w:rsidRDefault="00B31318" w:rsidP="00C450B7">
      <w:pPr>
        <w:rPr>
          <w:sz w:val="16"/>
          <w:szCs w:val="16"/>
        </w:rPr>
      </w:pPr>
    </w:p>
    <w:tbl>
      <w:tblPr>
        <w:tblStyle w:val="TableGrid"/>
        <w:tblW w:w="10206" w:type="dxa"/>
        <w:tblInd w:w="-459" w:type="dxa"/>
        <w:tblLook w:val="04A0"/>
      </w:tblPr>
      <w:tblGrid>
        <w:gridCol w:w="1418"/>
        <w:gridCol w:w="1984"/>
        <w:gridCol w:w="2410"/>
        <w:gridCol w:w="2268"/>
        <w:gridCol w:w="2126"/>
      </w:tblGrid>
      <w:tr w:rsidR="00B31318" w:rsidRPr="00EB78C9" w:rsidTr="001C5892">
        <w:trPr>
          <w:trHeight w:val="340"/>
        </w:trPr>
        <w:tc>
          <w:tcPr>
            <w:tcW w:w="1418" w:type="dxa"/>
          </w:tcPr>
          <w:p w:rsidR="00B31318" w:rsidRPr="00EB78C9" w:rsidRDefault="00B31318" w:rsidP="00EB78C9">
            <w:pPr>
              <w:rPr>
                <w:rFonts w:ascii="Futura Md BT" w:hAnsi="Futura Md BT"/>
              </w:rPr>
            </w:pPr>
          </w:p>
        </w:tc>
        <w:tc>
          <w:tcPr>
            <w:tcW w:w="1984" w:type="dxa"/>
          </w:tcPr>
          <w:p w:rsidR="00B31318" w:rsidRPr="00EB78C9" w:rsidRDefault="00B31318" w:rsidP="00EB78C9">
            <w:pPr>
              <w:rPr>
                <w:rFonts w:ascii="Futura Md BT" w:hAnsi="Futura Md BT"/>
              </w:rPr>
            </w:pPr>
          </w:p>
        </w:tc>
        <w:tc>
          <w:tcPr>
            <w:tcW w:w="2410" w:type="dxa"/>
            <w:vAlign w:val="center"/>
          </w:tcPr>
          <w:p w:rsidR="00B31318" w:rsidRPr="00EB78C9" w:rsidRDefault="00B31318" w:rsidP="001C5892">
            <w:pPr>
              <w:rPr>
                <w:rFonts w:ascii="Futura Md BT" w:hAnsi="Futura Md BT"/>
              </w:rPr>
            </w:pPr>
            <w:r w:rsidRPr="00EB78C9">
              <w:rPr>
                <w:rFonts w:ascii="Futura Md BT" w:hAnsi="Futura Md BT"/>
              </w:rPr>
              <w:t>First Reading</w:t>
            </w:r>
          </w:p>
        </w:tc>
        <w:tc>
          <w:tcPr>
            <w:tcW w:w="2268" w:type="dxa"/>
            <w:vAlign w:val="center"/>
          </w:tcPr>
          <w:p w:rsidR="00B31318" w:rsidRPr="00EB78C9" w:rsidRDefault="00B31318" w:rsidP="001C5892">
            <w:pPr>
              <w:rPr>
                <w:rFonts w:ascii="Futura Md BT" w:hAnsi="Futura Md BT"/>
              </w:rPr>
            </w:pPr>
            <w:r w:rsidRPr="00EB78C9">
              <w:rPr>
                <w:rFonts w:ascii="Futura Md BT" w:hAnsi="Futura Md BT"/>
              </w:rPr>
              <w:t>Second Reading</w:t>
            </w:r>
          </w:p>
        </w:tc>
        <w:tc>
          <w:tcPr>
            <w:tcW w:w="2126" w:type="dxa"/>
            <w:vAlign w:val="center"/>
          </w:tcPr>
          <w:p w:rsidR="00B31318" w:rsidRPr="00EB78C9" w:rsidRDefault="00B31318" w:rsidP="001C5892">
            <w:pPr>
              <w:rPr>
                <w:rFonts w:ascii="Futura Md BT" w:hAnsi="Futura Md BT"/>
              </w:rPr>
            </w:pPr>
            <w:r w:rsidRPr="00EB78C9">
              <w:rPr>
                <w:rFonts w:ascii="Futura Md BT" w:hAnsi="Futura Md BT"/>
              </w:rPr>
              <w:t>Gospel</w:t>
            </w:r>
          </w:p>
        </w:tc>
      </w:tr>
      <w:tr w:rsidR="00B31318" w:rsidTr="001C5892">
        <w:trPr>
          <w:trHeight w:val="340"/>
        </w:trPr>
        <w:tc>
          <w:tcPr>
            <w:tcW w:w="1418" w:type="dxa"/>
            <w:vAlign w:val="center"/>
          </w:tcPr>
          <w:p w:rsidR="00B31318" w:rsidRDefault="004747F9" w:rsidP="00F7425C">
            <w:r>
              <w:t>1</w:t>
            </w:r>
            <w:r w:rsidR="00F7425C">
              <w:t>4</w:t>
            </w:r>
            <w:r w:rsidRPr="004747F9">
              <w:rPr>
                <w:vertAlign w:val="superscript"/>
              </w:rPr>
              <w:t>th</w:t>
            </w:r>
            <w:r>
              <w:t xml:space="preserve"> </w:t>
            </w:r>
            <w:r w:rsidR="00B31318">
              <w:t xml:space="preserve"> </w:t>
            </w:r>
            <w:r>
              <w:t>S</w:t>
            </w:r>
            <w:r w:rsidR="00B31318">
              <w:t>unday</w:t>
            </w:r>
          </w:p>
        </w:tc>
        <w:tc>
          <w:tcPr>
            <w:tcW w:w="1984" w:type="dxa"/>
            <w:vAlign w:val="center"/>
          </w:tcPr>
          <w:p w:rsidR="00B31318" w:rsidRDefault="00F7425C" w:rsidP="001C5892">
            <w:r>
              <w:t>Revelation to the Simple</w:t>
            </w:r>
          </w:p>
        </w:tc>
        <w:tc>
          <w:tcPr>
            <w:tcW w:w="2410" w:type="dxa"/>
            <w:vAlign w:val="center"/>
          </w:tcPr>
          <w:p w:rsidR="00B31318" w:rsidRDefault="00F7425C" w:rsidP="00F7425C">
            <w:r>
              <w:t>Zechariah</w:t>
            </w:r>
            <w:r w:rsidR="00063C7D">
              <w:t xml:space="preserve"> 9:</w:t>
            </w:r>
            <w:r>
              <w:t>9-10</w:t>
            </w:r>
            <w:r w:rsidR="00B31318">
              <w:t xml:space="preserve"> </w:t>
            </w:r>
          </w:p>
        </w:tc>
        <w:tc>
          <w:tcPr>
            <w:tcW w:w="2268" w:type="dxa"/>
            <w:vAlign w:val="center"/>
          </w:tcPr>
          <w:p w:rsidR="00B31318" w:rsidRDefault="00063C7D" w:rsidP="00F7425C">
            <w:r>
              <w:t xml:space="preserve">Romans </w:t>
            </w:r>
            <w:r w:rsidR="00F7425C">
              <w:t>8:9, 11-13</w:t>
            </w:r>
          </w:p>
        </w:tc>
        <w:tc>
          <w:tcPr>
            <w:tcW w:w="2126" w:type="dxa"/>
            <w:vAlign w:val="center"/>
          </w:tcPr>
          <w:p w:rsidR="00B31318" w:rsidRDefault="004747F9" w:rsidP="00F7425C">
            <w:r>
              <w:t xml:space="preserve">Matthew </w:t>
            </w:r>
            <w:r w:rsidR="00F7425C">
              <w:t>11:25-30</w:t>
            </w:r>
          </w:p>
        </w:tc>
      </w:tr>
      <w:tr w:rsidR="004747F9" w:rsidRPr="00DD7926" w:rsidTr="001C5892">
        <w:trPr>
          <w:trHeight w:val="340"/>
        </w:trPr>
        <w:tc>
          <w:tcPr>
            <w:tcW w:w="1418" w:type="dxa"/>
            <w:vAlign w:val="center"/>
          </w:tcPr>
          <w:p w:rsidR="004747F9" w:rsidRPr="00DD7926" w:rsidRDefault="004747F9" w:rsidP="00F7425C">
            <w:r w:rsidRPr="00DD7926">
              <w:t>1</w:t>
            </w:r>
            <w:r w:rsidR="00F7425C" w:rsidRPr="00DD7926">
              <w:t>5</w:t>
            </w:r>
            <w:r w:rsidRPr="00DD7926">
              <w:rPr>
                <w:vertAlign w:val="superscript"/>
              </w:rPr>
              <w:t>th</w:t>
            </w:r>
            <w:r w:rsidRPr="00DD7926">
              <w:t xml:space="preserve">  Sunday</w:t>
            </w:r>
          </w:p>
        </w:tc>
        <w:tc>
          <w:tcPr>
            <w:tcW w:w="1984" w:type="dxa"/>
            <w:vAlign w:val="center"/>
          </w:tcPr>
          <w:p w:rsidR="004747F9" w:rsidRPr="00DD7926" w:rsidRDefault="00F7425C" w:rsidP="00F7425C">
            <w:r w:rsidRPr="00DD7926">
              <w:t>Parable</w:t>
            </w:r>
            <w:r w:rsidR="004747F9" w:rsidRPr="00DD7926">
              <w:t xml:space="preserve"> Sermon </w:t>
            </w:r>
            <w:r w:rsidRPr="00DD7926">
              <w:t>1</w:t>
            </w:r>
          </w:p>
        </w:tc>
        <w:tc>
          <w:tcPr>
            <w:tcW w:w="2410" w:type="dxa"/>
            <w:vAlign w:val="center"/>
          </w:tcPr>
          <w:p w:rsidR="004747F9" w:rsidRPr="00DD7926" w:rsidRDefault="00F7425C" w:rsidP="001C5892">
            <w:r w:rsidRPr="00DD7926">
              <w:t>Isaiah 55:10-11</w:t>
            </w:r>
          </w:p>
        </w:tc>
        <w:tc>
          <w:tcPr>
            <w:tcW w:w="2268" w:type="dxa"/>
            <w:vAlign w:val="center"/>
          </w:tcPr>
          <w:p w:rsidR="004747F9" w:rsidRPr="00DD7926" w:rsidRDefault="00063C7D" w:rsidP="00F7425C">
            <w:r w:rsidRPr="00DD7926">
              <w:t xml:space="preserve">Romans </w:t>
            </w:r>
            <w:r w:rsidR="00F7425C" w:rsidRPr="00DD7926">
              <w:t>8:18-23</w:t>
            </w:r>
          </w:p>
        </w:tc>
        <w:tc>
          <w:tcPr>
            <w:tcW w:w="2126" w:type="dxa"/>
            <w:vAlign w:val="center"/>
          </w:tcPr>
          <w:p w:rsidR="004747F9" w:rsidRPr="00DD7926" w:rsidRDefault="004747F9" w:rsidP="00F7425C">
            <w:r w:rsidRPr="00DD7926">
              <w:t xml:space="preserve">Matthew </w:t>
            </w:r>
            <w:r w:rsidR="00F7425C" w:rsidRPr="00DD7926">
              <w:t>13:1-23</w:t>
            </w:r>
          </w:p>
        </w:tc>
      </w:tr>
      <w:tr w:rsidR="004747F9" w:rsidRPr="00DD7926" w:rsidTr="001C5892">
        <w:trPr>
          <w:trHeight w:val="340"/>
        </w:trPr>
        <w:tc>
          <w:tcPr>
            <w:tcW w:w="1418" w:type="dxa"/>
            <w:vAlign w:val="center"/>
          </w:tcPr>
          <w:p w:rsidR="004747F9" w:rsidRPr="00DD7926" w:rsidRDefault="004747F9" w:rsidP="00F7425C">
            <w:pPr>
              <w:rPr>
                <w:b/>
              </w:rPr>
            </w:pPr>
            <w:r w:rsidRPr="00DD7926">
              <w:rPr>
                <w:b/>
              </w:rPr>
              <w:t>1</w:t>
            </w:r>
            <w:r w:rsidR="00F7425C" w:rsidRPr="00DD7926">
              <w:rPr>
                <w:b/>
              </w:rPr>
              <w:t>6</w:t>
            </w:r>
            <w:r w:rsidRPr="00DD7926">
              <w:rPr>
                <w:b/>
                <w:vertAlign w:val="superscript"/>
              </w:rPr>
              <w:t>th</w:t>
            </w:r>
            <w:r w:rsidRPr="00DD7926">
              <w:rPr>
                <w:b/>
              </w:rPr>
              <w:t xml:space="preserve"> Sunday</w:t>
            </w:r>
          </w:p>
        </w:tc>
        <w:tc>
          <w:tcPr>
            <w:tcW w:w="1984" w:type="dxa"/>
            <w:vAlign w:val="center"/>
          </w:tcPr>
          <w:p w:rsidR="004747F9" w:rsidRPr="00DD7926" w:rsidRDefault="00F7425C" w:rsidP="00F7425C">
            <w:pPr>
              <w:rPr>
                <w:b/>
              </w:rPr>
            </w:pPr>
            <w:r w:rsidRPr="00DD7926">
              <w:rPr>
                <w:b/>
              </w:rPr>
              <w:t>Parable</w:t>
            </w:r>
            <w:r w:rsidR="004747F9" w:rsidRPr="00DD7926">
              <w:rPr>
                <w:b/>
              </w:rPr>
              <w:t xml:space="preserve"> Sermon </w:t>
            </w:r>
            <w:r w:rsidRPr="00DD7926">
              <w:rPr>
                <w:b/>
              </w:rPr>
              <w:t>2</w:t>
            </w:r>
          </w:p>
        </w:tc>
        <w:tc>
          <w:tcPr>
            <w:tcW w:w="2410" w:type="dxa"/>
            <w:vAlign w:val="center"/>
          </w:tcPr>
          <w:p w:rsidR="004747F9" w:rsidRPr="00DD7926" w:rsidRDefault="00F7425C" w:rsidP="001C5892">
            <w:pPr>
              <w:rPr>
                <w:b/>
              </w:rPr>
            </w:pPr>
            <w:r w:rsidRPr="00DD7926">
              <w:rPr>
                <w:b/>
              </w:rPr>
              <w:t>Wisdom 12:13, 16-19</w:t>
            </w:r>
          </w:p>
        </w:tc>
        <w:tc>
          <w:tcPr>
            <w:tcW w:w="2268" w:type="dxa"/>
            <w:vAlign w:val="center"/>
          </w:tcPr>
          <w:p w:rsidR="004747F9" w:rsidRPr="00DD7926" w:rsidRDefault="00F7425C" w:rsidP="00F7425C">
            <w:pPr>
              <w:rPr>
                <w:b/>
              </w:rPr>
            </w:pPr>
            <w:r w:rsidRPr="00DD7926">
              <w:rPr>
                <w:b/>
              </w:rPr>
              <w:t>Romans 8:26-27</w:t>
            </w:r>
          </w:p>
        </w:tc>
        <w:tc>
          <w:tcPr>
            <w:tcW w:w="2126" w:type="dxa"/>
            <w:vAlign w:val="center"/>
          </w:tcPr>
          <w:p w:rsidR="004747F9" w:rsidRPr="00DD7926" w:rsidRDefault="004747F9" w:rsidP="00F7425C">
            <w:pPr>
              <w:rPr>
                <w:b/>
              </w:rPr>
            </w:pPr>
            <w:r w:rsidRPr="00DD7926">
              <w:rPr>
                <w:b/>
              </w:rPr>
              <w:t xml:space="preserve">Matthew </w:t>
            </w:r>
            <w:r w:rsidR="00F7425C" w:rsidRPr="00DD7926">
              <w:rPr>
                <w:b/>
              </w:rPr>
              <w:t>13:24-43</w:t>
            </w:r>
          </w:p>
        </w:tc>
      </w:tr>
      <w:tr w:rsidR="00F7425C" w:rsidRPr="009D312A" w:rsidTr="001C5892">
        <w:trPr>
          <w:trHeight w:val="340"/>
        </w:trPr>
        <w:tc>
          <w:tcPr>
            <w:tcW w:w="1418" w:type="dxa"/>
            <w:vAlign w:val="center"/>
          </w:tcPr>
          <w:p w:rsidR="00F7425C" w:rsidRPr="009D312A" w:rsidRDefault="00F7425C" w:rsidP="001C5892">
            <w:r>
              <w:t>17</w:t>
            </w:r>
            <w:r w:rsidRPr="00F7425C">
              <w:rPr>
                <w:vertAlign w:val="superscript"/>
              </w:rPr>
              <w:t>th</w:t>
            </w:r>
            <w:r>
              <w:t xml:space="preserve"> Sunday</w:t>
            </w:r>
          </w:p>
        </w:tc>
        <w:tc>
          <w:tcPr>
            <w:tcW w:w="1984" w:type="dxa"/>
            <w:vAlign w:val="center"/>
          </w:tcPr>
          <w:p w:rsidR="00F7425C" w:rsidRPr="009D312A" w:rsidRDefault="00F7425C" w:rsidP="001C5892">
            <w:r>
              <w:t>Parable Sermon 3</w:t>
            </w:r>
          </w:p>
        </w:tc>
        <w:tc>
          <w:tcPr>
            <w:tcW w:w="2410" w:type="dxa"/>
            <w:vAlign w:val="center"/>
          </w:tcPr>
          <w:p w:rsidR="00F7425C" w:rsidRPr="009D312A" w:rsidRDefault="00F7425C" w:rsidP="001C5892">
            <w:r>
              <w:t>1 Kings 3:5, 7-12</w:t>
            </w:r>
          </w:p>
        </w:tc>
        <w:tc>
          <w:tcPr>
            <w:tcW w:w="2268" w:type="dxa"/>
            <w:vAlign w:val="center"/>
          </w:tcPr>
          <w:p w:rsidR="00F7425C" w:rsidRPr="009D312A" w:rsidRDefault="00F7425C" w:rsidP="00CE2AE5">
            <w:r w:rsidRPr="009D312A">
              <w:t xml:space="preserve">Romans </w:t>
            </w:r>
            <w:r>
              <w:t>8:28-30</w:t>
            </w:r>
          </w:p>
        </w:tc>
        <w:tc>
          <w:tcPr>
            <w:tcW w:w="2126" w:type="dxa"/>
            <w:vAlign w:val="center"/>
          </w:tcPr>
          <w:p w:rsidR="00F7425C" w:rsidRPr="009D312A" w:rsidRDefault="00F7425C" w:rsidP="001C5892">
            <w:r>
              <w:t>Matthew 13:44-52</w:t>
            </w:r>
          </w:p>
        </w:tc>
      </w:tr>
    </w:tbl>
    <w:p w:rsidR="00B31318" w:rsidRPr="00100409" w:rsidRDefault="00B31318" w:rsidP="00C450B7">
      <w:pPr>
        <w:rPr>
          <w:sz w:val="16"/>
          <w:szCs w:val="16"/>
        </w:rPr>
      </w:pPr>
    </w:p>
    <w:p w:rsidR="008F739B" w:rsidRPr="00F801C4" w:rsidRDefault="00770EB9" w:rsidP="00EB78C9">
      <w:pPr>
        <w:rPr>
          <w:rFonts w:ascii="Futura Md BT" w:hAnsi="Futura Md BT"/>
        </w:rPr>
      </w:pPr>
      <w:r w:rsidRPr="00F801C4">
        <w:rPr>
          <w:rFonts w:ascii="Futura Md BT" w:hAnsi="Futura Md BT"/>
        </w:rPr>
        <w:t>Liturgical Setting for this Sunday</w:t>
      </w:r>
    </w:p>
    <w:p w:rsidR="004E6BD5" w:rsidRDefault="00857A63" w:rsidP="00C55389">
      <w:r>
        <w:t xml:space="preserve">The first reading </w:t>
      </w:r>
      <w:r w:rsidR="00C72C7D">
        <w:t xml:space="preserve">is </w:t>
      </w:r>
      <w:r>
        <w:t xml:space="preserve">from </w:t>
      </w:r>
      <w:r w:rsidR="00594FE3">
        <w:t xml:space="preserve">the Old Testament Book of </w:t>
      </w:r>
      <w:r>
        <w:t xml:space="preserve">Wisdom. </w:t>
      </w:r>
      <w:r w:rsidR="00594FE3">
        <w:t xml:space="preserve"> The historical context of the reading is ignored in order to use it as a preparation for today’s Gospel. Even though the words are a bit obscure, the reading praises God for being patient, just and lenient. In the presence of sin, God grants repentance. God, by his actions, teaches us to hope (trust in) his mercy. By his own actions God teaches us how to act towards each other – with justice and mercy.</w:t>
      </w:r>
      <w:r w:rsidR="00C55389">
        <w:t xml:space="preserve">  </w:t>
      </w:r>
    </w:p>
    <w:p w:rsidR="00C55389" w:rsidRDefault="00C55389" w:rsidP="00C55389">
      <w:pPr>
        <w:rPr>
          <w:rFonts w:ascii="Futura Md BT" w:hAnsi="Futura Md BT"/>
        </w:rPr>
      </w:pPr>
    </w:p>
    <w:p w:rsidR="008F739B" w:rsidRDefault="00F801C4" w:rsidP="00594FE3">
      <w:pPr>
        <w:ind w:right="-46"/>
        <w:rPr>
          <w:rFonts w:ascii="Futura Md BT" w:hAnsi="Futura Md BT"/>
        </w:rPr>
      </w:pPr>
      <w:bookmarkStart w:id="0" w:name="_GoBack"/>
      <w:bookmarkEnd w:id="0"/>
      <w:r w:rsidRPr="00F801C4">
        <w:rPr>
          <w:rFonts w:ascii="Futura Md BT" w:hAnsi="Futura Md BT"/>
        </w:rPr>
        <w:t>Reflection</w:t>
      </w:r>
    </w:p>
    <w:p w:rsidR="00857A63" w:rsidRDefault="00857A63" w:rsidP="00594FE3">
      <w:pPr>
        <w:ind w:right="-46"/>
      </w:pPr>
      <w:r>
        <w:t>This Sunday's reading from Matthew contains parables two, three and four of the series of seven that begins with the parable of the sower (see previous Sunday). What binds these three parables together is the theme of the kingdom of heaven (this is widely thought to be Matthew's pious way of referring to the presence of God). Whenever I read this series of three parables I cannot help imagining a scene in which Jesus tells a story- which is what a parable basically is</w:t>
      </w:r>
      <w:r w:rsidR="00EF1796">
        <w:t xml:space="preserve"> </w:t>
      </w:r>
      <w:r>
        <w:t>... One could imagine that as Jesus the master preacher tells his parable questions arise among his listeners which lead to the second parable, which raises a further question or questions which in turn lead to the third parable</w:t>
      </w:r>
      <w:r w:rsidR="00EF1796">
        <w:t xml:space="preserve"> </w:t>
      </w:r>
      <w:r>
        <w:t>-</w:t>
      </w:r>
      <w:r w:rsidR="00EF1796">
        <w:t xml:space="preserve"> </w:t>
      </w:r>
      <w:r>
        <w:t xml:space="preserve">and three is a favourite number in biblical story telling. </w:t>
      </w:r>
    </w:p>
    <w:p w:rsidR="00857A63" w:rsidRDefault="00857A63" w:rsidP="00594FE3">
      <w:pPr>
        <w:ind w:right="-46"/>
      </w:pPr>
    </w:p>
    <w:p w:rsidR="00857A63" w:rsidRDefault="00857A63" w:rsidP="00594FE3">
      <w:pPr>
        <w:ind w:right="-46"/>
      </w:pPr>
      <w:r>
        <w:t xml:space="preserve">One gains the impression that each parable is designed to </w:t>
      </w:r>
      <w:r w:rsidRPr="00EF1796">
        <w:rPr>
          <w:i/>
        </w:rPr>
        <w:t>stimulate people to think, ask questions and make decisions</w:t>
      </w:r>
      <w:r>
        <w:t xml:space="preserve">. It is significant that a number of parables end with Jesus saying </w:t>
      </w:r>
      <w:r w:rsidR="00EF1796">
        <w:t>‘</w:t>
      </w:r>
      <w:r>
        <w:t>listen, anyone who has ears to hear</w:t>
      </w:r>
      <w:r w:rsidR="00EF1796">
        <w:t>’: in our jargon, ’</w:t>
      </w:r>
      <w:r>
        <w:t>think about it folks</w:t>
      </w:r>
      <w:r w:rsidR="00EF1796">
        <w:t>’.</w:t>
      </w:r>
      <w:r>
        <w:t xml:space="preserve"> In keeping with the Bible as an </w:t>
      </w:r>
      <w:r w:rsidRPr="00857A63">
        <w:rPr>
          <w:i/>
        </w:rPr>
        <w:t>invitation to think rather than the imposition of thought</w:t>
      </w:r>
      <w:r>
        <w:t xml:space="preserve">, parables are meant to encourage people to reflect and make decisions about their lives. </w:t>
      </w:r>
    </w:p>
    <w:p w:rsidR="00857A63" w:rsidRDefault="00857A63" w:rsidP="00594FE3">
      <w:pPr>
        <w:ind w:right="-46"/>
      </w:pPr>
    </w:p>
    <w:p w:rsidR="00857A63" w:rsidRPr="00857A63" w:rsidRDefault="00857A63" w:rsidP="00594FE3">
      <w:pPr>
        <w:ind w:right="-46"/>
        <w:rPr>
          <w:color w:val="000000" w:themeColor="text1"/>
          <w:w w:val="105"/>
        </w:rPr>
      </w:pPr>
      <w:r w:rsidRPr="00857A63">
        <w:rPr>
          <w:color w:val="000000" w:themeColor="text1"/>
        </w:rPr>
        <w:t>The first parable about the wheat and the darnel addresses the troubling question why evil seems to permeate and threaten the lives of good, faithful people who believe in a God of justice who is by definition intolerant of evil. If one's theology did not present God as intolerant of evil then who would be interested in following such a God? According to this parable, God (the sower) is portrayed as well aware of the conflict between good and evil and knows the best way of dealing with it. The wheat will be protected so that it can flourish; the darnel will not be allowed to over</w:t>
      </w:r>
      <w:r w:rsidRPr="00857A63">
        <w:rPr>
          <w:color w:val="000000" w:themeColor="text1"/>
          <w:w w:val="105"/>
        </w:rPr>
        <w:t>come and destroy it. Thus, the situation is not out of (God's) c</w:t>
      </w:r>
      <w:r>
        <w:rPr>
          <w:color w:val="000000" w:themeColor="text1"/>
          <w:w w:val="105"/>
        </w:rPr>
        <w:t xml:space="preserve">ontrol and good will ultimately </w:t>
      </w:r>
      <w:r w:rsidRPr="00857A63">
        <w:rPr>
          <w:color w:val="000000" w:themeColor="text1"/>
          <w:w w:val="105"/>
        </w:rPr>
        <w:t>triumph</w:t>
      </w:r>
      <w:r>
        <w:rPr>
          <w:color w:val="000000" w:themeColor="text1"/>
          <w:w w:val="105"/>
        </w:rPr>
        <w:t xml:space="preserve"> </w:t>
      </w:r>
      <w:r w:rsidRPr="00857A63">
        <w:rPr>
          <w:color w:val="000000" w:themeColor="text1"/>
          <w:w w:val="105"/>
        </w:rPr>
        <w:t>over evil at the harvest.</w:t>
      </w:r>
    </w:p>
    <w:p w:rsidR="00857A63" w:rsidRPr="00857A63" w:rsidRDefault="00857A63" w:rsidP="00594FE3">
      <w:pPr>
        <w:ind w:right="-46"/>
        <w:rPr>
          <w:color w:val="000000" w:themeColor="text1"/>
        </w:rPr>
      </w:pPr>
    </w:p>
    <w:p w:rsidR="00857A63" w:rsidRPr="00857A63" w:rsidRDefault="00857A63" w:rsidP="00594FE3">
      <w:pPr>
        <w:ind w:right="-46"/>
        <w:rPr>
          <w:color w:val="000000" w:themeColor="text1"/>
          <w:w w:val="105"/>
        </w:rPr>
      </w:pPr>
      <w:r w:rsidRPr="00857A63">
        <w:rPr>
          <w:color w:val="000000" w:themeColor="text1"/>
          <w:w w:val="105"/>
        </w:rPr>
        <w:t>But parables, even those of Jesus, are</w:t>
      </w:r>
      <w:r>
        <w:rPr>
          <w:color w:val="000000" w:themeColor="text1"/>
          <w:w w:val="105"/>
        </w:rPr>
        <w:t xml:space="preserve"> limited human stories and can</w:t>
      </w:r>
      <w:r w:rsidRPr="00857A63">
        <w:rPr>
          <w:color w:val="000000" w:themeColor="text1"/>
          <w:w w:val="105"/>
        </w:rPr>
        <w:t>not cover everything. The parable of the wheat and darnel could give the impression</w:t>
      </w:r>
      <w:r w:rsidRPr="00857A63">
        <w:rPr>
          <w:color w:val="000000" w:themeColor="text1"/>
          <w:spacing w:val="10"/>
          <w:w w:val="105"/>
        </w:rPr>
        <w:t xml:space="preserve"> </w:t>
      </w:r>
      <w:r w:rsidRPr="00857A63">
        <w:rPr>
          <w:color w:val="000000" w:themeColor="text1"/>
          <w:w w:val="105"/>
        </w:rPr>
        <w:t>that</w:t>
      </w:r>
      <w:r w:rsidRPr="00857A63">
        <w:rPr>
          <w:color w:val="000000" w:themeColor="text1"/>
          <w:spacing w:val="-11"/>
          <w:w w:val="105"/>
        </w:rPr>
        <w:t xml:space="preserve"> </w:t>
      </w:r>
      <w:r w:rsidRPr="00857A63">
        <w:rPr>
          <w:color w:val="000000" w:themeColor="text1"/>
          <w:w w:val="105"/>
        </w:rPr>
        <w:t>good</w:t>
      </w:r>
      <w:r w:rsidRPr="00857A63">
        <w:rPr>
          <w:color w:val="000000" w:themeColor="text1"/>
          <w:spacing w:val="-11"/>
          <w:w w:val="105"/>
        </w:rPr>
        <w:t xml:space="preserve"> </w:t>
      </w:r>
      <w:r w:rsidRPr="00857A63">
        <w:rPr>
          <w:color w:val="000000" w:themeColor="text1"/>
          <w:w w:val="105"/>
        </w:rPr>
        <w:t>and</w:t>
      </w:r>
      <w:r w:rsidRPr="00857A63">
        <w:rPr>
          <w:color w:val="000000" w:themeColor="text1"/>
          <w:spacing w:val="-8"/>
          <w:w w:val="105"/>
        </w:rPr>
        <w:t xml:space="preserve"> </w:t>
      </w:r>
      <w:r w:rsidRPr="00857A63">
        <w:rPr>
          <w:color w:val="000000" w:themeColor="text1"/>
          <w:w w:val="105"/>
        </w:rPr>
        <w:t>evil</w:t>
      </w:r>
      <w:r w:rsidRPr="00857A63">
        <w:rPr>
          <w:color w:val="000000" w:themeColor="text1"/>
          <w:spacing w:val="-13"/>
          <w:w w:val="105"/>
        </w:rPr>
        <w:t xml:space="preserve"> </w:t>
      </w:r>
      <w:r w:rsidRPr="00857A63">
        <w:rPr>
          <w:color w:val="000000" w:themeColor="text1"/>
          <w:w w:val="105"/>
        </w:rPr>
        <w:t>are</w:t>
      </w:r>
      <w:r w:rsidRPr="00857A63">
        <w:rPr>
          <w:color w:val="000000" w:themeColor="text1"/>
          <w:spacing w:val="-20"/>
          <w:w w:val="105"/>
        </w:rPr>
        <w:t xml:space="preserve"> </w:t>
      </w:r>
      <w:r w:rsidRPr="00857A63">
        <w:rPr>
          <w:color w:val="000000" w:themeColor="text1"/>
          <w:w w:val="105"/>
        </w:rPr>
        <w:t>sort</w:t>
      </w:r>
      <w:r w:rsidRPr="00857A63">
        <w:rPr>
          <w:color w:val="000000" w:themeColor="text1"/>
          <w:spacing w:val="-14"/>
          <w:w w:val="105"/>
        </w:rPr>
        <w:t xml:space="preserve"> </w:t>
      </w:r>
      <w:r w:rsidRPr="00857A63">
        <w:rPr>
          <w:color w:val="000000" w:themeColor="text1"/>
          <w:w w:val="105"/>
        </w:rPr>
        <w:t>of</w:t>
      </w:r>
      <w:r w:rsidRPr="00857A63">
        <w:rPr>
          <w:color w:val="000000" w:themeColor="text1"/>
          <w:spacing w:val="-17"/>
          <w:w w:val="105"/>
        </w:rPr>
        <w:t xml:space="preserve"> </w:t>
      </w:r>
      <w:r w:rsidRPr="00857A63">
        <w:rPr>
          <w:color w:val="000000" w:themeColor="text1"/>
          <w:w w:val="105"/>
        </w:rPr>
        <w:t>evenly</w:t>
      </w:r>
      <w:r w:rsidRPr="00857A63">
        <w:rPr>
          <w:color w:val="000000" w:themeColor="text1"/>
          <w:spacing w:val="-8"/>
          <w:w w:val="105"/>
        </w:rPr>
        <w:t xml:space="preserve"> </w:t>
      </w:r>
      <w:r w:rsidRPr="00857A63">
        <w:rPr>
          <w:color w:val="000000" w:themeColor="text1"/>
          <w:w w:val="105"/>
        </w:rPr>
        <w:t>matched,</w:t>
      </w:r>
      <w:r w:rsidRPr="00857A63">
        <w:rPr>
          <w:color w:val="000000" w:themeColor="text1"/>
          <w:spacing w:val="-5"/>
          <w:w w:val="105"/>
        </w:rPr>
        <w:t xml:space="preserve"> </w:t>
      </w:r>
      <w:r w:rsidRPr="00857A63">
        <w:rPr>
          <w:color w:val="000000" w:themeColor="text1"/>
          <w:w w:val="105"/>
        </w:rPr>
        <w:t>at</w:t>
      </w:r>
      <w:r w:rsidRPr="00857A63">
        <w:rPr>
          <w:color w:val="000000" w:themeColor="text1"/>
          <w:spacing w:val="-5"/>
          <w:w w:val="105"/>
        </w:rPr>
        <w:t xml:space="preserve"> </w:t>
      </w:r>
      <w:r w:rsidRPr="00857A63">
        <w:rPr>
          <w:color w:val="000000" w:themeColor="text1"/>
          <w:w w:val="105"/>
        </w:rPr>
        <w:t>least</w:t>
      </w:r>
      <w:r w:rsidRPr="00857A63">
        <w:rPr>
          <w:color w:val="000000" w:themeColor="text1"/>
          <w:spacing w:val="-8"/>
          <w:w w:val="105"/>
        </w:rPr>
        <w:t xml:space="preserve"> </w:t>
      </w:r>
      <w:r w:rsidRPr="00857A63">
        <w:rPr>
          <w:color w:val="000000" w:themeColor="text1"/>
          <w:w w:val="105"/>
        </w:rPr>
        <w:t>until</w:t>
      </w:r>
      <w:r w:rsidRPr="00857A63">
        <w:rPr>
          <w:color w:val="000000" w:themeColor="text1"/>
          <w:spacing w:val="-6"/>
          <w:w w:val="105"/>
        </w:rPr>
        <w:t xml:space="preserve"> </w:t>
      </w:r>
      <w:r w:rsidRPr="00857A63">
        <w:rPr>
          <w:color w:val="000000" w:themeColor="text1"/>
          <w:w w:val="105"/>
        </w:rPr>
        <w:t>the harvest.</w:t>
      </w:r>
      <w:r w:rsidRPr="00857A63">
        <w:rPr>
          <w:color w:val="000000" w:themeColor="text1"/>
          <w:spacing w:val="-5"/>
          <w:w w:val="105"/>
        </w:rPr>
        <w:t xml:space="preserve"> </w:t>
      </w:r>
      <w:r w:rsidRPr="00857A63">
        <w:rPr>
          <w:color w:val="000000" w:themeColor="text1"/>
          <w:w w:val="105"/>
        </w:rPr>
        <w:t>How</w:t>
      </w:r>
      <w:r w:rsidRPr="00857A63">
        <w:rPr>
          <w:color w:val="000000" w:themeColor="text1"/>
          <w:spacing w:val="-12"/>
          <w:w w:val="105"/>
        </w:rPr>
        <w:t xml:space="preserve"> </w:t>
      </w:r>
      <w:r w:rsidRPr="00857A63">
        <w:rPr>
          <w:color w:val="000000" w:themeColor="text1"/>
          <w:w w:val="105"/>
        </w:rPr>
        <w:t>can</w:t>
      </w:r>
      <w:r w:rsidRPr="00857A63">
        <w:rPr>
          <w:color w:val="000000" w:themeColor="text1"/>
          <w:spacing w:val="-8"/>
          <w:w w:val="105"/>
        </w:rPr>
        <w:t xml:space="preserve"> </w:t>
      </w:r>
      <w:r w:rsidRPr="00857A63">
        <w:rPr>
          <w:color w:val="000000" w:themeColor="text1"/>
          <w:w w:val="105"/>
        </w:rPr>
        <w:t>you</w:t>
      </w:r>
      <w:r w:rsidRPr="00857A63">
        <w:rPr>
          <w:color w:val="000000" w:themeColor="text1"/>
          <w:spacing w:val="-19"/>
          <w:w w:val="105"/>
        </w:rPr>
        <w:t xml:space="preserve"> </w:t>
      </w:r>
      <w:r w:rsidRPr="00857A63">
        <w:rPr>
          <w:color w:val="000000" w:themeColor="text1"/>
          <w:w w:val="105"/>
        </w:rPr>
        <w:t>be sure</w:t>
      </w:r>
      <w:r w:rsidRPr="00857A63">
        <w:rPr>
          <w:color w:val="000000" w:themeColor="text1"/>
          <w:spacing w:val="-12"/>
          <w:w w:val="105"/>
        </w:rPr>
        <w:t xml:space="preserve"> </w:t>
      </w:r>
      <w:r w:rsidRPr="00857A63">
        <w:rPr>
          <w:color w:val="000000" w:themeColor="text1"/>
          <w:w w:val="105"/>
        </w:rPr>
        <w:t>you</w:t>
      </w:r>
      <w:r w:rsidRPr="00857A63">
        <w:rPr>
          <w:color w:val="000000" w:themeColor="text1"/>
          <w:spacing w:val="-13"/>
          <w:w w:val="105"/>
        </w:rPr>
        <w:t xml:space="preserve"> </w:t>
      </w:r>
      <w:r w:rsidRPr="00857A63">
        <w:rPr>
          <w:color w:val="000000" w:themeColor="text1"/>
          <w:w w:val="105"/>
        </w:rPr>
        <w:t>are</w:t>
      </w:r>
      <w:r w:rsidRPr="00857A63">
        <w:rPr>
          <w:color w:val="000000" w:themeColor="text1"/>
          <w:spacing w:val="-21"/>
          <w:w w:val="105"/>
        </w:rPr>
        <w:t xml:space="preserve"> </w:t>
      </w:r>
      <w:r w:rsidRPr="00857A63">
        <w:rPr>
          <w:color w:val="000000" w:themeColor="text1"/>
          <w:w w:val="105"/>
        </w:rPr>
        <w:t>on</w:t>
      </w:r>
      <w:r w:rsidRPr="00857A63">
        <w:rPr>
          <w:color w:val="000000" w:themeColor="text1"/>
          <w:spacing w:val="5"/>
          <w:w w:val="105"/>
        </w:rPr>
        <w:t xml:space="preserve"> </w:t>
      </w:r>
      <w:r w:rsidRPr="00857A63">
        <w:rPr>
          <w:color w:val="000000" w:themeColor="text1"/>
          <w:w w:val="105"/>
        </w:rPr>
        <w:t>the</w:t>
      </w:r>
      <w:r w:rsidRPr="00857A63">
        <w:rPr>
          <w:color w:val="000000" w:themeColor="text1"/>
          <w:spacing w:val="-5"/>
          <w:w w:val="105"/>
        </w:rPr>
        <w:t xml:space="preserve"> </w:t>
      </w:r>
      <w:r w:rsidRPr="00857A63">
        <w:rPr>
          <w:color w:val="000000" w:themeColor="text1"/>
          <w:w w:val="105"/>
        </w:rPr>
        <w:t>winning</w:t>
      </w:r>
      <w:r w:rsidRPr="00857A63">
        <w:rPr>
          <w:color w:val="000000" w:themeColor="text1"/>
          <w:spacing w:val="-6"/>
          <w:w w:val="105"/>
        </w:rPr>
        <w:t xml:space="preserve"> </w:t>
      </w:r>
      <w:r w:rsidRPr="00857A63">
        <w:rPr>
          <w:color w:val="000000" w:themeColor="text1"/>
          <w:w w:val="105"/>
        </w:rPr>
        <w:t>side</w:t>
      </w:r>
      <w:r w:rsidRPr="00857A63">
        <w:rPr>
          <w:color w:val="000000" w:themeColor="text1"/>
          <w:spacing w:val="-5"/>
          <w:w w:val="105"/>
        </w:rPr>
        <w:t xml:space="preserve"> </w:t>
      </w:r>
      <w:r w:rsidRPr="00857A63">
        <w:rPr>
          <w:color w:val="000000" w:themeColor="text1"/>
          <w:w w:val="105"/>
        </w:rPr>
        <w:t>(the</w:t>
      </w:r>
      <w:r w:rsidRPr="00857A63">
        <w:rPr>
          <w:color w:val="000000" w:themeColor="text1"/>
          <w:spacing w:val="-14"/>
          <w:w w:val="105"/>
        </w:rPr>
        <w:t xml:space="preserve"> </w:t>
      </w:r>
      <w:r w:rsidRPr="00857A63">
        <w:rPr>
          <w:color w:val="000000" w:themeColor="text1"/>
          <w:w w:val="105"/>
        </w:rPr>
        <w:t>kingdom)? The</w:t>
      </w:r>
      <w:r w:rsidRPr="00857A63">
        <w:rPr>
          <w:color w:val="000000" w:themeColor="text1"/>
          <w:spacing w:val="-23"/>
          <w:w w:val="105"/>
        </w:rPr>
        <w:t xml:space="preserve"> </w:t>
      </w:r>
      <w:r w:rsidRPr="00857A63">
        <w:rPr>
          <w:color w:val="000000" w:themeColor="text1"/>
          <w:w w:val="105"/>
        </w:rPr>
        <w:t>second</w:t>
      </w:r>
      <w:r w:rsidRPr="00857A63">
        <w:rPr>
          <w:color w:val="000000" w:themeColor="text1"/>
          <w:spacing w:val="2"/>
          <w:w w:val="105"/>
        </w:rPr>
        <w:t xml:space="preserve"> </w:t>
      </w:r>
      <w:r w:rsidRPr="00857A63">
        <w:rPr>
          <w:color w:val="000000" w:themeColor="text1"/>
          <w:w w:val="105"/>
        </w:rPr>
        <w:t>parable</w:t>
      </w:r>
      <w:r w:rsidRPr="00857A63">
        <w:rPr>
          <w:color w:val="000000" w:themeColor="text1"/>
          <w:spacing w:val="-10"/>
          <w:w w:val="105"/>
        </w:rPr>
        <w:t xml:space="preserve"> </w:t>
      </w:r>
      <w:r w:rsidRPr="00857A63">
        <w:rPr>
          <w:color w:val="000000" w:themeColor="text1"/>
          <w:w w:val="105"/>
        </w:rPr>
        <w:t>of</w:t>
      </w:r>
      <w:r w:rsidRPr="00857A63">
        <w:rPr>
          <w:color w:val="000000" w:themeColor="text1"/>
          <w:spacing w:val="-15"/>
          <w:w w:val="105"/>
        </w:rPr>
        <w:t xml:space="preserve"> </w:t>
      </w:r>
      <w:r w:rsidRPr="00857A63">
        <w:rPr>
          <w:color w:val="000000" w:themeColor="text1"/>
          <w:w w:val="105"/>
        </w:rPr>
        <w:t>the</w:t>
      </w:r>
      <w:r w:rsidRPr="00857A63">
        <w:rPr>
          <w:color w:val="000000" w:themeColor="text1"/>
          <w:spacing w:val="-17"/>
          <w:w w:val="105"/>
        </w:rPr>
        <w:t xml:space="preserve"> </w:t>
      </w:r>
      <w:r w:rsidRPr="00857A63">
        <w:rPr>
          <w:color w:val="000000" w:themeColor="text1"/>
          <w:w w:val="105"/>
        </w:rPr>
        <w:t>mustard</w:t>
      </w:r>
      <w:r w:rsidRPr="00857A63">
        <w:rPr>
          <w:color w:val="000000" w:themeColor="text1"/>
          <w:spacing w:val="-11"/>
          <w:w w:val="105"/>
        </w:rPr>
        <w:t xml:space="preserve"> </w:t>
      </w:r>
      <w:r w:rsidRPr="00857A63">
        <w:rPr>
          <w:color w:val="000000" w:themeColor="text1"/>
          <w:w w:val="105"/>
        </w:rPr>
        <w:t>seed,</w:t>
      </w:r>
      <w:r w:rsidRPr="00857A63">
        <w:rPr>
          <w:color w:val="000000" w:themeColor="text1"/>
          <w:spacing w:val="-33"/>
          <w:w w:val="105"/>
        </w:rPr>
        <w:t xml:space="preserve"> </w:t>
      </w:r>
      <w:r w:rsidRPr="00857A63">
        <w:rPr>
          <w:color w:val="000000" w:themeColor="text1"/>
          <w:w w:val="105"/>
        </w:rPr>
        <w:t>in</w:t>
      </w:r>
      <w:r w:rsidRPr="00857A63">
        <w:rPr>
          <w:color w:val="000000" w:themeColor="text1"/>
          <w:spacing w:val="-5"/>
          <w:w w:val="105"/>
        </w:rPr>
        <w:t xml:space="preserve"> </w:t>
      </w:r>
      <w:r w:rsidRPr="00857A63">
        <w:rPr>
          <w:color w:val="000000" w:themeColor="text1"/>
          <w:w w:val="105"/>
        </w:rPr>
        <w:t>my</w:t>
      </w:r>
      <w:r w:rsidRPr="00857A63">
        <w:rPr>
          <w:color w:val="000000" w:themeColor="text1"/>
          <w:spacing w:val="-34"/>
          <w:w w:val="105"/>
        </w:rPr>
        <w:t xml:space="preserve"> </w:t>
      </w:r>
      <w:r w:rsidRPr="00857A63">
        <w:rPr>
          <w:color w:val="000000" w:themeColor="text1"/>
          <w:w w:val="105"/>
        </w:rPr>
        <w:t>view,</w:t>
      </w:r>
      <w:r w:rsidRPr="00857A63">
        <w:rPr>
          <w:color w:val="000000" w:themeColor="text1"/>
          <w:spacing w:val="-12"/>
          <w:w w:val="105"/>
        </w:rPr>
        <w:t xml:space="preserve"> </w:t>
      </w:r>
      <w:r w:rsidRPr="00857A63">
        <w:rPr>
          <w:color w:val="000000" w:themeColor="text1"/>
          <w:w w:val="105"/>
        </w:rPr>
        <w:t>responds</w:t>
      </w:r>
      <w:r w:rsidRPr="00857A63">
        <w:rPr>
          <w:color w:val="000000" w:themeColor="text1"/>
          <w:spacing w:val="-7"/>
          <w:w w:val="105"/>
        </w:rPr>
        <w:t xml:space="preserve"> </w:t>
      </w:r>
      <w:r w:rsidRPr="00857A63">
        <w:rPr>
          <w:color w:val="000000" w:themeColor="text1"/>
          <w:w w:val="105"/>
        </w:rPr>
        <w:t>to</w:t>
      </w:r>
      <w:r w:rsidRPr="00857A63">
        <w:rPr>
          <w:color w:val="000000" w:themeColor="text1"/>
          <w:spacing w:val="-15"/>
          <w:w w:val="105"/>
        </w:rPr>
        <w:t xml:space="preserve"> </w:t>
      </w:r>
      <w:r w:rsidRPr="00857A63">
        <w:rPr>
          <w:color w:val="000000" w:themeColor="text1"/>
          <w:w w:val="105"/>
        </w:rPr>
        <w:t>this</w:t>
      </w:r>
      <w:r w:rsidRPr="00857A63">
        <w:rPr>
          <w:color w:val="000000" w:themeColor="text1"/>
          <w:spacing w:val="-24"/>
          <w:w w:val="105"/>
        </w:rPr>
        <w:t xml:space="preserve"> </w:t>
      </w:r>
      <w:r w:rsidRPr="00857A63">
        <w:rPr>
          <w:color w:val="000000" w:themeColor="text1"/>
          <w:w w:val="105"/>
        </w:rPr>
        <w:t>question or limitation in the preceding parable. It assures its listeners that the kingdom</w:t>
      </w:r>
      <w:r w:rsidRPr="00857A63">
        <w:rPr>
          <w:color w:val="000000" w:themeColor="text1"/>
          <w:spacing w:val="-8"/>
          <w:w w:val="105"/>
        </w:rPr>
        <w:t xml:space="preserve"> </w:t>
      </w:r>
      <w:r w:rsidRPr="00857A63">
        <w:rPr>
          <w:color w:val="000000" w:themeColor="text1"/>
          <w:w w:val="105"/>
        </w:rPr>
        <w:t>of</w:t>
      </w:r>
      <w:r w:rsidRPr="00857A63">
        <w:rPr>
          <w:color w:val="000000" w:themeColor="text1"/>
          <w:spacing w:val="-22"/>
          <w:w w:val="105"/>
        </w:rPr>
        <w:t xml:space="preserve"> </w:t>
      </w:r>
      <w:r w:rsidRPr="00857A63">
        <w:rPr>
          <w:color w:val="000000" w:themeColor="text1"/>
          <w:w w:val="105"/>
        </w:rPr>
        <w:t>heaven</w:t>
      </w:r>
      <w:r w:rsidRPr="00857A63">
        <w:rPr>
          <w:color w:val="000000" w:themeColor="text1"/>
          <w:spacing w:val="-8"/>
          <w:w w:val="105"/>
        </w:rPr>
        <w:t xml:space="preserve"> </w:t>
      </w:r>
      <w:r w:rsidRPr="00857A63">
        <w:rPr>
          <w:color w:val="000000" w:themeColor="text1"/>
          <w:w w:val="105"/>
        </w:rPr>
        <w:t>is</w:t>
      </w:r>
      <w:r w:rsidRPr="00857A63">
        <w:rPr>
          <w:color w:val="000000" w:themeColor="text1"/>
          <w:spacing w:val="-23"/>
          <w:w w:val="105"/>
        </w:rPr>
        <w:t xml:space="preserve"> </w:t>
      </w:r>
      <w:r w:rsidRPr="00857A63">
        <w:rPr>
          <w:color w:val="000000" w:themeColor="text1"/>
          <w:w w:val="105"/>
        </w:rPr>
        <w:t>the</w:t>
      </w:r>
      <w:r w:rsidRPr="00857A63">
        <w:rPr>
          <w:color w:val="000000" w:themeColor="text1"/>
          <w:spacing w:val="-8"/>
          <w:w w:val="105"/>
        </w:rPr>
        <w:t xml:space="preserve"> </w:t>
      </w:r>
      <w:r w:rsidRPr="00857A63">
        <w:rPr>
          <w:color w:val="000000" w:themeColor="text1"/>
          <w:w w:val="105"/>
        </w:rPr>
        <w:t>reality</w:t>
      </w:r>
      <w:r w:rsidRPr="00857A63">
        <w:rPr>
          <w:color w:val="000000" w:themeColor="text1"/>
          <w:spacing w:val="-12"/>
          <w:w w:val="105"/>
        </w:rPr>
        <w:t xml:space="preserve"> </w:t>
      </w:r>
      <w:r w:rsidRPr="00857A63">
        <w:rPr>
          <w:color w:val="000000" w:themeColor="text1"/>
          <w:w w:val="105"/>
        </w:rPr>
        <w:t>that</w:t>
      </w:r>
      <w:r w:rsidRPr="00857A63">
        <w:rPr>
          <w:color w:val="000000" w:themeColor="text1"/>
          <w:spacing w:val="-15"/>
          <w:w w:val="105"/>
        </w:rPr>
        <w:t xml:space="preserve"> </w:t>
      </w:r>
      <w:r w:rsidRPr="00857A63">
        <w:rPr>
          <w:color w:val="000000" w:themeColor="text1"/>
          <w:w w:val="105"/>
        </w:rPr>
        <w:t>grows</w:t>
      </w:r>
      <w:r w:rsidRPr="00857A63">
        <w:rPr>
          <w:color w:val="000000" w:themeColor="text1"/>
          <w:spacing w:val="-15"/>
          <w:w w:val="105"/>
        </w:rPr>
        <w:t xml:space="preserve"> </w:t>
      </w:r>
      <w:r w:rsidRPr="00857A63">
        <w:rPr>
          <w:color w:val="000000" w:themeColor="text1"/>
          <w:w w:val="105"/>
        </w:rPr>
        <w:t>vigorously</w:t>
      </w:r>
      <w:r w:rsidRPr="00857A63">
        <w:rPr>
          <w:color w:val="000000" w:themeColor="text1"/>
          <w:spacing w:val="-12"/>
          <w:w w:val="105"/>
        </w:rPr>
        <w:t xml:space="preserve"> </w:t>
      </w:r>
      <w:r w:rsidRPr="00857A63">
        <w:rPr>
          <w:color w:val="000000" w:themeColor="text1"/>
          <w:w w:val="105"/>
        </w:rPr>
        <w:t>and</w:t>
      </w:r>
      <w:r w:rsidRPr="00857A63">
        <w:rPr>
          <w:color w:val="000000" w:themeColor="text1"/>
          <w:spacing w:val="-5"/>
          <w:w w:val="105"/>
        </w:rPr>
        <w:t xml:space="preserve"> </w:t>
      </w:r>
      <w:r w:rsidRPr="00857A63">
        <w:rPr>
          <w:color w:val="000000" w:themeColor="text1"/>
          <w:w w:val="105"/>
        </w:rPr>
        <w:t>vibrantly;</w:t>
      </w:r>
      <w:r w:rsidRPr="00857A63">
        <w:rPr>
          <w:color w:val="000000" w:themeColor="text1"/>
          <w:spacing w:val="-22"/>
          <w:w w:val="105"/>
        </w:rPr>
        <w:t xml:space="preserve"> </w:t>
      </w:r>
      <w:r w:rsidRPr="00857A63">
        <w:rPr>
          <w:color w:val="000000" w:themeColor="text1"/>
          <w:w w:val="105"/>
        </w:rPr>
        <w:t xml:space="preserve">even though </w:t>
      </w:r>
      <w:r w:rsidRPr="00857A63">
        <w:rPr>
          <w:color w:val="000000" w:themeColor="text1"/>
          <w:w w:val="105"/>
        </w:rPr>
        <w:lastRenderedPageBreak/>
        <w:t>it may begin like a mustard seed in a tiny way it far outstrips any rival and becomes a tree that offers protection for all those who seek it (the</w:t>
      </w:r>
      <w:r w:rsidRPr="00857A63">
        <w:rPr>
          <w:color w:val="000000" w:themeColor="text1"/>
          <w:spacing w:val="10"/>
          <w:w w:val="105"/>
        </w:rPr>
        <w:t xml:space="preserve"> </w:t>
      </w:r>
      <w:r w:rsidRPr="00857A63">
        <w:rPr>
          <w:color w:val="000000" w:themeColor="text1"/>
          <w:w w:val="105"/>
        </w:rPr>
        <w:t>birds).</w:t>
      </w:r>
    </w:p>
    <w:p w:rsidR="00857A63" w:rsidRPr="00857A63" w:rsidRDefault="00857A63" w:rsidP="00594FE3">
      <w:pPr>
        <w:ind w:right="-46"/>
        <w:rPr>
          <w:color w:val="000000" w:themeColor="text1"/>
        </w:rPr>
      </w:pPr>
    </w:p>
    <w:p w:rsidR="00857A63" w:rsidRDefault="00857A63" w:rsidP="00594FE3">
      <w:pPr>
        <w:ind w:right="-46"/>
        <w:rPr>
          <w:color w:val="000000" w:themeColor="text1"/>
          <w:w w:val="110"/>
        </w:rPr>
      </w:pPr>
      <w:r w:rsidRPr="00857A63">
        <w:rPr>
          <w:color w:val="000000" w:themeColor="text1"/>
          <w:w w:val="105"/>
        </w:rPr>
        <w:t xml:space="preserve">Although the second parable answers a question that is likely to arise </w:t>
      </w:r>
      <w:r w:rsidRPr="00857A63">
        <w:rPr>
          <w:color w:val="000000" w:themeColor="text1"/>
          <w:w w:val="110"/>
        </w:rPr>
        <w:t>from</w:t>
      </w:r>
      <w:r w:rsidRPr="00857A63">
        <w:rPr>
          <w:color w:val="000000" w:themeColor="text1"/>
          <w:spacing w:val="5"/>
          <w:w w:val="110"/>
        </w:rPr>
        <w:t xml:space="preserve"> </w:t>
      </w:r>
      <w:r w:rsidRPr="00857A63">
        <w:rPr>
          <w:color w:val="000000" w:themeColor="text1"/>
          <w:w w:val="110"/>
        </w:rPr>
        <w:t>the</w:t>
      </w:r>
      <w:r w:rsidRPr="00857A63">
        <w:rPr>
          <w:color w:val="000000" w:themeColor="text1"/>
          <w:spacing w:val="-6"/>
          <w:w w:val="110"/>
        </w:rPr>
        <w:t xml:space="preserve"> </w:t>
      </w:r>
      <w:r w:rsidRPr="00857A63">
        <w:rPr>
          <w:color w:val="000000" w:themeColor="text1"/>
          <w:w w:val="110"/>
        </w:rPr>
        <w:t>first</w:t>
      </w:r>
      <w:r w:rsidRPr="00857A63">
        <w:rPr>
          <w:color w:val="000000" w:themeColor="text1"/>
          <w:spacing w:val="-2"/>
          <w:w w:val="110"/>
        </w:rPr>
        <w:t xml:space="preserve"> </w:t>
      </w:r>
      <w:r w:rsidRPr="00857A63">
        <w:rPr>
          <w:color w:val="000000" w:themeColor="text1"/>
          <w:w w:val="110"/>
        </w:rPr>
        <w:t>one,</w:t>
      </w:r>
      <w:r w:rsidRPr="00857A63">
        <w:rPr>
          <w:color w:val="000000" w:themeColor="text1"/>
          <w:spacing w:val="-11"/>
          <w:w w:val="110"/>
        </w:rPr>
        <w:t xml:space="preserve"> </w:t>
      </w:r>
      <w:r w:rsidRPr="00857A63">
        <w:rPr>
          <w:color w:val="000000" w:themeColor="text1"/>
          <w:w w:val="110"/>
        </w:rPr>
        <w:t>it</w:t>
      </w:r>
      <w:r w:rsidRPr="00857A63">
        <w:rPr>
          <w:color w:val="000000" w:themeColor="text1"/>
          <w:spacing w:val="-2"/>
          <w:w w:val="110"/>
        </w:rPr>
        <w:t xml:space="preserve"> </w:t>
      </w:r>
      <w:r w:rsidRPr="00857A63">
        <w:rPr>
          <w:color w:val="000000" w:themeColor="text1"/>
          <w:w w:val="110"/>
        </w:rPr>
        <w:t>in</w:t>
      </w:r>
      <w:r w:rsidRPr="00857A63">
        <w:rPr>
          <w:color w:val="000000" w:themeColor="text1"/>
          <w:spacing w:val="-9"/>
          <w:w w:val="110"/>
        </w:rPr>
        <w:t xml:space="preserve"> </w:t>
      </w:r>
      <w:r w:rsidRPr="00857A63">
        <w:rPr>
          <w:color w:val="000000" w:themeColor="text1"/>
          <w:w w:val="110"/>
        </w:rPr>
        <w:t>turn</w:t>
      </w:r>
      <w:r w:rsidRPr="00857A63">
        <w:rPr>
          <w:color w:val="000000" w:themeColor="text1"/>
          <w:spacing w:val="6"/>
          <w:w w:val="110"/>
        </w:rPr>
        <w:t xml:space="preserve"> </w:t>
      </w:r>
      <w:r w:rsidRPr="00857A63">
        <w:rPr>
          <w:color w:val="000000" w:themeColor="text1"/>
          <w:w w:val="110"/>
        </w:rPr>
        <w:t>raises</w:t>
      </w:r>
      <w:r w:rsidRPr="00857A63">
        <w:rPr>
          <w:color w:val="000000" w:themeColor="text1"/>
          <w:spacing w:val="-11"/>
          <w:w w:val="110"/>
        </w:rPr>
        <w:t xml:space="preserve"> </w:t>
      </w:r>
      <w:r w:rsidRPr="00857A63">
        <w:rPr>
          <w:color w:val="000000" w:themeColor="text1"/>
          <w:w w:val="110"/>
        </w:rPr>
        <w:t>another</w:t>
      </w:r>
      <w:r w:rsidRPr="00857A63">
        <w:rPr>
          <w:color w:val="000000" w:themeColor="text1"/>
          <w:spacing w:val="-2"/>
          <w:w w:val="110"/>
        </w:rPr>
        <w:t xml:space="preserve"> </w:t>
      </w:r>
      <w:r w:rsidR="00594FE3">
        <w:rPr>
          <w:color w:val="000000" w:themeColor="text1"/>
          <w:w w:val="110"/>
        </w:rPr>
        <w:t xml:space="preserve">question: </w:t>
      </w:r>
      <w:r w:rsidRPr="00857A63">
        <w:rPr>
          <w:color w:val="000000" w:themeColor="text1"/>
          <w:w w:val="110"/>
        </w:rPr>
        <w:t>Jesus,</w:t>
      </w:r>
      <w:r w:rsidRPr="00857A63">
        <w:rPr>
          <w:color w:val="000000" w:themeColor="text1"/>
          <w:spacing w:val="-18"/>
          <w:w w:val="110"/>
        </w:rPr>
        <w:t xml:space="preserve"> </w:t>
      </w:r>
      <w:r w:rsidRPr="00857A63">
        <w:rPr>
          <w:color w:val="000000" w:themeColor="text1"/>
          <w:w w:val="110"/>
        </w:rPr>
        <w:t>you</w:t>
      </w:r>
      <w:r w:rsidRPr="00857A63">
        <w:rPr>
          <w:color w:val="000000" w:themeColor="text1"/>
          <w:spacing w:val="-9"/>
          <w:w w:val="110"/>
        </w:rPr>
        <w:t xml:space="preserve"> </w:t>
      </w:r>
      <w:r w:rsidRPr="00857A63">
        <w:rPr>
          <w:color w:val="000000" w:themeColor="text1"/>
          <w:w w:val="110"/>
        </w:rPr>
        <w:t>say</w:t>
      </w:r>
      <w:r w:rsidRPr="00857A63">
        <w:rPr>
          <w:color w:val="000000" w:themeColor="text1"/>
          <w:spacing w:val="-18"/>
          <w:w w:val="110"/>
        </w:rPr>
        <w:t xml:space="preserve"> </w:t>
      </w:r>
      <w:r w:rsidRPr="00857A63">
        <w:rPr>
          <w:color w:val="000000" w:themeColor="text1"/>
          <w:w w:val="110"/>
        </w:rPr>
        <w:t>that the</w:t>
      </w:r>
      <w:r w:rsidRPr="00857A63">
        <w:rPr>
          <w:color w:val="000000" w:themeColor="text1"/>
          <w:spacing w:val="-32"/>
          <w:w w:val="110"/>
        </w:rPr>
        <w:t xml:space="preserve"> </w:t>
      </w:r>
      <w:r w:rsidRPr="00857A63">
        <w:rPr>
          <w:color w:val="000000" w:themeColor="text1"/>
          <w:w w:val="110"/>
        </w:rPr>
        <w:t>kingdom</w:t>
      </w:r>
      <w:r w:rsidRPr="00857A63">
        <w:rPr>
          <w:color w:val="000000" w:themeColor="text1"/>
          <w:spacing w:val="-29"/>
          <w:w w:val="110"/>
        </w:rPr>
        <w:t xml:space="preserve"> </w:t>
      </w:r>
      <w:r w:rsidRPr="00857A63">
        <w:rPr>
          <w:color w:val="000000" w:themeColor="text1"/>
          <w:w w:val="110"/>
        </w:rPr>
        <w:t>of</w:t>
      </w:r>
      <w:r w:rsidRPr="00857A63">
        <w:rPr>
          <w:color w:val="000000" w:themeColor="text1"/>
          <w:spacing w:val="-34"/>
          <w:w w:val="110"/>
        </w:rPr>
        <w:t xml:space="preserve"> </w:t>
      </w:r>
      <w:r w:rsidRPr="00857A63">
        <w:rPr>
          <w:color w:val="000000" w:themeColor="text1"/>
          <w:w w:val="110"/>
        </w:rPr>
        <w:t>heaven</w:t>
      </w:r>
      <w:r w:rsidRPr="00857A63">
        <w:rPr>
          <w:color w:val="000000" w:themeColor="text1"/>
          <w:spacing w:val="-28"/>
          <w:w w:val="110"/>
        </w:rPr>
        <w:t xml:space="preserve"> </w:t>
      </w:r>
      <w:r w:rsidRPr="00857A63">
        <w:rPr>
          <w:color w:val="000000" w:themeColor="text1"/>
          <w:w w:val="110"/>
        </w:rPr>
        <w:t>grows</w:t>
      </w:r>
      <w:r w:rsidRPr="00857A63">
        <w:rPr>
          <w:color w:val="000000" w:themeColor="text1"/>
          <w:spacing w:val="-34"/>
          <w:w w:val="110"/>
        </w:rPr>
        <w:t xml:space="preserve"> </w:t>
      </w:r>
      <w:r w:rsidRPr="00857A63">
        <w:rPr>
          <w:color w:val="000000" w:themeColor="text1"/>
          <w:w w:val="110"/>
        </w:rPr>
        <w:t>from</w:t>
      </w:r>
      <w:r w:rsidRPr="00857A63">
        <w:rPr>
          <w:color w:val="000000" w:themeColor="text1"/>
          <w:spacing w:val="-32"/>
          <w:w w:val="110"/>
        </w:rPr>
        <w:t xml:space="preserve"> </w:t>
      </w:r>
      <w:r w:rsidRPr="00857A63">
        <w:rPr>
          <w:color w:val="000000" w:themeColor="text1"/>
          <w:w w:val="110"/>
        </w:rPr>
        <w:t>tiny</w:t>
      </w:r>
      <w:r w:rsidRPr="00857A63">
        <w:rPr>
          <w:color w:val="000000" w:themeColor="text1"/>
          <w:spacing w:val="-34"/>
          <w:w w:val="110"/>
        </w:rPr>
        <w:t xml:space="preserve"> </w:t>
      </w:r>
      <w:r w:rsidRPr="00857A63">
        <w:rPr>
          <w:color w:val="000000" w:themeColor="text1"/>
          <w:w w:val="110"/>
        </w:rPr>
        <w:t>beginnings</w:t>
      </w:r>
      <w:r w:rsidRPr="00857A63">
        <w:rPr>
          <w:color w:val="000000" w:themeColor="text1"/>
          <w:spacing w:val="-32"/>
          <w:w w:val="110"/>
        </w:rPr>
        <w:t xml:space="preserve"> </w:t>
      </w:r>
      <w:r w:rsidRPr="00857A63">
        <w:rPr>
          <w:color w:val="000000" w:themeColor="text1"/>
          <w:w w:val="110"/>
        </w:rPr>
        <w:t>like</w:t>
      </w:r>
      <w:r w:rsidRPr="00857A63">
        <w:rPr>
          <w:color w:val="000000" w:themeColor="text1"/>
          <w:spacing w:val="-31"/>
          <w:w w:val="110"/>
        </w:rPr>
        <w:t xml:space="preserve"> </w:t>
      </w:r>
      <w:r w:rsidRPr="00857A63">
        <w:rPr>
          <w:color w:val="000000" w:themeColor="text1"/>
          <w:w w:val="110"/>
        </w:rPr>
        <w:t>a</w:t>
      </w:r>
      <w:r w:rsidRPr="00857A63">
        <w:rPr>
          <w:color w:val="000000" w:themeColor="text1"/>
          <w:spacing w:val="-35"/>
          <w:w w:val="110"/>
        </w:rPr>
        <w:t xml:space="preserve"> </w:t>
      </w:r>
      <w:r w:rsidRPr="00857A63">
        <w:rPr>
          <w:color w:val="000000" w:themeColor="text1"/>
          <w:w w:val="110"/>
        </w:rPr>
        <w:t>mustard</w:t>
      </w:r>
      <w:r w:rsidRPr="00857A63">
        <w:rPr>
          <w:color w:val="000000" w:themeColor="text1"/>
          <w:spacing w:val="-28"/>
          <w:w w:val="110"/>
        </w:rPr>
        <w:t xml:space="preserve"> </w:t>
      </w:r>
      <w:r w:rsidRPr="00857A63">
        <w:rPr>
          <w:color w:val="000000" w:themeColor="text1"/>
          <w:w w:val="110"/>
        </w:rPr>
        <w:t>seed</w:t>
      </w:r>
      <w:r w:rsidRPr="00857A63">
        <w:rPr>
          <w:color w:val="000000" w:themeColor="text1"/>
          <w:spacing w:val="-31"/>
          <w:w w:val="110"/>
        </w:rPr>
        <w:t xml:space="preserve"> </w:t>
      </w:r>
      <w:r w:rsidRPr="00857A63">
        <w:rPr>
          <w:color w:val="000000" w:themeColor="text1"/>
          <w:w w:val="110"/>
        </w:rPr>
        <w:t>to become</w:t>
      </w:r>
      <w:r w:rsidRPr="00857A63">
        <w:rPr>
          <w:color w:val="000000" w:themeColor="text1"/>
          <w:spacing w:val="-27"/>
          <w:w w:val="110"/>
        </w:rPr>
        <w:t xml:space="preserve"> </w:t>
      </w:r>
      <w:r w:rsidRPr="00857A63">
        <w:rPr>
          <w:color w:val="000000" w:themeColor="text1"/>
          <w:w w:val="110"/>
        </w:rPr>
        <w:t>a</w:t>
      </w:r>
      <w:r w:rsidRPr="00857A63">
        <w:rPr>
          <w:color w:val="000000" w:themeColor="text1"/>
          <w:spacing w:val="-28"/>
          <w:w w:val="110"/>
        </w:rPr>
        <w:t xml:space="preserve"> </w:t>
      </w:r>
      <w:r w:rsidRPr="00857A63">
        <w:rPr>
          <w:color w:val="000000" w:themeColor="text1"/>
          <w:w w:val="110"/>
        </w:rPr>
        <w:t>highly</w:t>
      </w:r>
      <w:r w:rsidRPr="00857A63">
        <w:rPr>
          <w:color w:val="000000" w:themeColor="text1"/>
          <w:spacing w:val="-27"/>
          <w:w w:val="110"/>
        </w:rPr>
        <w:t xml:space="preserve"> </w:t>
      </w:r>
      <w:r w:rsidRPr="00857A63">
        <w:rPr>
          <w:color w:val="000000" w:themeColor="text1"/>
          <w:w w:val="110"/>
        </w:rPr>
        <w:t>visible</w:t>
      </w:r>
      <w:r w:rsidRPr="00857A63">
        <w:rPr>
          <w:color w:val="000000" w:themeColor="text1"/>
          <w:spacing w:val="-30"/>
          <w:w w:val="110"/>
        </w:rPr>
        <w:t xml:space="preserve"> </w:t>
      </w:r>
      <w:r w:rsidRPr="00857A63">
        <w:rPr>
          <w:color w:val="000000" w:themeColor="text1"/>
          <w:w w:val="110"/>
        </w:rPr>
        <w:t>and</w:t>
      </w:r>
      <w:r w:rsidRPr="00857A63">
        <w:rPr>
          <w:color w:val="000000" w:themeColor="text1"/>
          <w:spacing w:val="-31"/>
          <w:w w:val="110"/>
        </w:rPr>
        <w:t xml:space="preserve"> </w:t>
      </w:r>
      <w:r w:rsidRPr="00857A63">
        <w:rPr>
          <w:color w:val="000000" w:themeColor="text1"/>
          <w:w w:val="110"/>
        </w:rPr>
        <w:t>welcoming</w:t>
      </w:r>
      <w:r w:rsidRPr="00857A63">
        <w:rPr>
          <w:color w:val="000000" w:themeColor="text1"/>
          <w:spacing w:val="-26"/>
          <w:w w:val="110"/>
        </w:rPr>
        <w:t xml:space="preserve"> </w:t>
      </w:r>
      <w:r w:rsidR="00EF1796">
        <w:rPr>
          <w:color w:val="000000" w:themeColor="text1"/>
          <w:w w:val="110"/>
        </w:rPr>
        <w:t>‘</w:t>
      </w:r>
      <w:r w:rsidRPr="00857A63">
        <w:rPr>
          <w:color w:val="000000" w:themeColor="text1"/>
          <w:w w:val="110"/>
        </w:rPr>
        <w:t>tree</w:t>
      </w:r>
      <w:r w:rsidR="00EF1796">
        <w:rPr>
          <w:color w:val="000000" w:themeColor="text1"/>
          <w:w w:val="110"/>
        </w:rPr>
        <w:t>’</w:t>
      </w:r>
      <w:r w:rsidR="00594FE3">
        <w:rPr>
          <w:color w:val="000000" w:themeColor="text1"/>
          <w:w w:val="110"/>
        </w:rPr>
        <w:t>,</w:t>
      </w:r>
      <w:r w:rsidRPr="00857A63">
        <w:rPr>
          <w:color w:val="000000" w:themeColor="text1"/>
          <w:spacing w:val="-35"/>
          <w:w w:val="110"/>
        </w:rPr>
        <w:t xml:space="preserve"> </w:t>
      </w:r>
      <w:r w:rsidRPr="00857A63">
        <w:rPr>
          <w:color w:val="000000" w:themeColor="text1"/>
          <w:w w:val="110"/>
        </w:rPr>
        <w:t>but</w:t>
      </w:r>
      <w:r w:rsidRPr="00857A63">
        <w:rPr>
          <w:color w:val="000000" w:themeColor="text1"/>
          <w:spacing w:val="-24"/>
          <w:w w:val="110"/>
        </w:rPr>
        <w:t xml:space="preserve"> </w:t>
      </w:r>
      <w:r w:rsidRPr="00857A63">
        <w:rPr>
          <w:color w:val="000000" w:themeColor="text1"/>
          <w:w w:val="110"/>
        </w:rPr>
        <w:t>I</w:t>
      </w:r>
      <w:r w:rsidRPr="00857A63">
        <w:rPr>
          <w:color w:val="000000" w:themeColor="text1"/>
          <w:spacing w:val="-28"/>
          <w:w w:val="110"/>
        </w:rPr>
        <w:t xml:space="preserve"> </w:t>
      </w:r>
      <w:r w:rsidRPr="00857A63">
        <w:rPr>
          <w:color w:val="000000" w:themeColor="text1"/>
          <w:w w:val="110"/>
        </w:rPr>
        <w:t>don't</w:t>
      </w:r>
      <w:r w:rsidRPr="00857A63">
        <w:rPr>
          <w:color w:val="000000" w:themeColor="text1"/>
          <w:spacing w:val="-27"/>
          <w:w w:val="110"/>
        </w:rPr>
        <w:t xml:space="preserve"> </w:t>
      </w:r>
      <w:r w:rsidRPr="00857A63">
        <w:rPr>
          <w:color w:val="000000" w:themeColor="text1"/>
          <w:w w:val="110"/>
        </w:rPr>
        <w:t>see</w:t>
      </w:r>
      <w:r w:rsidRPr="00857A63">
        <w:rPr>
          <w:color w:val="000000" w:themeColor="text1"/>
          <w:spacing w:val="-30"/>
          <w:w w:val="110"/>
        </w:rPr>
        <w:t xml:space="preserve"> </w:t>
      </w:r>
      <w:r w:rsidRPr="00857A63">
        <w:rPr>
          <w:color w:val="000000" w:themeColor="text1"/>
          <w:w w:val="110"/>
        </w:rPr>
        <w:t>it</w:t>
      </w:r>
      <w:r w:rsidRPr="00857A63">
        <w:rPr>
          <w:color w:val="000000" w:themeColor="text1"/>
          <w:spacing w:val="-24"/>
          <w:w w:val="110"/>
        </w:rPr>
        <w:t xml:space="preserve"> </w:t>
      </w:r>
      <w:r w:rsidRPr="00857A63">
        <w:rPr>
          <w:color w:val="000000" w:themeColor="text1"/>
          <w:w w:val="110"/>
        </w:rPr>
        <w:t>growing</w:t>
      </w:r>
      <w:r w:rsidRPr="00857A63">
        <w:rPr>
          <w:color w:val="000000" w:themeColor="text1"/>
          <w:spacing w:val="-18"/>
          <w:w w:val="110"/>
        </w:rPr>
        <w:t xml:space="preserve"> </w:t>
      </w:r>
      <w:r w:rsidRPr="00857A63">
        <w:rPr>
          <w:color w:val="000000" w:themeColor="text1"/>
          <w:w w:val="110"/>
        </w:rPr>
        <w:t>in any</w:t>
      </w:r>
      <w:r w:rsidRPr="00857A63">
        <w:rPr>
          <w:color w:val="000000" w:themeColor="text1"/>
          <w:spacing w:val="-43"/>
          <w:w w:val="110"/>
        </w:rPr>
        <w:t xml:space="preserve"> </w:t>
      </w:r>
      <w:r w:rsidRPr="00857A63">
        <w:rPr>
          <w:color w:val="000000" w:themeColor="text1"/>
          <w:w w:val="110"/>
        </w:rPr>
        <w:t>visible</w:t>
      </w:r>
      <w:r w:rsidRPr="00857A63">
        <w:rPr>
          <w:color w:val="000000" w:themeColor="text1"/>
          <w:spacing w:val="-35"/>
          <w:w w:val="110"/>
        </w:rPr>
        <w:t xml:space="preserve"> </w:t>
      </w:r>
      <w:r w:rsidRPr="00857A63">
        <w:rPr>
          <w:color w:val="000000" w:themeColor="text1"/>
          <w:w w:val="110"/>
        </w:rPr>
        <w:t>way</w:t>
      </w:r>
      <w:r w:rsidRPr="00857A63">
        <w:rPr>
          <w:color w:val="000000" w:themeColor="text1"/>
          <w:spacing w:val="-41"/>
          <w:w w:val="110"/>
        </w:rPr>
        <w:t xml:space="preserve"> </w:t>
      </w:r>
      <w:r w:rsidRPr="00857A63">
        <w:rPr>
          <w:color w:val="000000" w:themeColor="text1"/>
          <w:w w:val="110"/>
        </w:rPr>
        <w:t>in</w:t>
      </w:r>
      <w:r w:rsidRPr="00857A63">
        <w:rPr>
          <w:color w:val="000000" w:themeColor="text1"/>
          <w:spacing w:val="-29"/>
          <w:w w:val="110"/>
        </w:rPr>
        <w:t xml:space="preserve"> </w:t>
      </w:r>
      <w:r w:rsidRPr="00857A63">
        <w:rPr>
          <w:color w:val="000000" w:themeColor="text1"/>
          <w:w w:val="110"/>
        </w:rPr>
        <w:t>my</w:t>
      </w:r>
      <w:r w:rsidRPr="00857A63">
        <w:rPr>
          <w:color w:val="000000" w:themeColor="text1"/>
          <w:spacing w:val="-42"/>
          <w:w w:val="110"/>
        </w:rPr>
        <w:t xml:space="preserve"> </w:t>
      </w:r>
      <w:r w:rsidRPr="00857A63">
        <w:rPr>
          <w:color w:val="000000" w:themeColor="text1"/>
          <w:w w:val="110"/>
        </w:rPr>
        <w:t>life.</w:t>
      </w:r>
      <w:r w:rsidRPr="00857A63">
        <w:rPr>
          <w:color w:val="000000" w:themeColor="text1"/>
          <w:spacing w:val="-36"/>
          <w:w w:val="110"/>
        </w:rPr>
        <w:t xml:space="preserve"> </w:t>
      </w:r>
      <w:r w:rsidRPr="00857A63">
        <w:rPr>
          <w:color w:val="000000" w:themeColor="text1"/>
          <w:w w:val="110"/>
        </w:rPr>
        <w:t>How</w:t>
      </w:r>
      <w:r w:rsidRPr="00857A63">
        <w:rPr>
          <w:color w:val="000000" w:themeColor="text1"/>
          <w:spacing w:val="-40"/>
          <w:w w:val="110"/>
        </w:rPr>
        <w:t xml:space="preserve"> </w:t>
      </w:r>
      <w:r w:rsidRPr="00857A63">
        <w:rPr>
          <w:color w:val="000000" w:themeColor="text1"/>
          <w:w w:val="110"/>
        </w:rPr>
        <w:t>do</w:t>
      </w:r>
      <w:r w:rsidRPr="00857A63">
        <w:rPr>
          <w:color w:val="000000" w:themeColor="text1"/>
          <w:spacing w:val="-28"/>
          <w:w w:val="110"/>
        </w:rPr>
        <w:t xml:space="preserve"> </w:t>
      </w:r>
      <w:r w:rsidRPr="00857A63">
        <w:rPr>
          <w:color w:val="000000" w:themeColor="text1"/>
          <w:w w:val="110"/>
        </w:rPr>
        <w:t>I</w:t>
      </w:r>
      <w:r w:rsidRPr="00857A63">
        <w:rPr>
          <w:color w:val="000000" w:themeColor="text1"/>
          <w:spacing w:val="-36"/>
          <w:w w:val="110"/>
        </w:rPr>
        <w:t xml:space="preserve"> </w:t>
      </w:r>
      <w:r w:rsidRPr="00857A63">
        <w:rPr>
          <w:color w:val="000000" w:themeColor="text1"/>
          <w:w w:val="110"/>
        </w:rPr>
        <w:t>know</w:t>
      </w:r>
      <w:r w:rsidRPr="00857A63">
        <w:rPr>
          <w:color w:val="000000" w:themeColor="text1"/>
          <w:spacing w:val="-37"/>
          <w:w w:val="110"/>
        </w:rPr>
        <w:t xml:space="preserve"> </w:t>
      </w:r>
      <w:r w:rsidRPr="00857A63">
        <w:rPr>
          <w:color w:val="000000" w:themeColor="text1"/>
          <w:w w:val="110"/>
        </w:rPr>
        <w:t>the</w:t>
      </w:r>
      <w:r w:rsidRPr="00857A63">
        <w:rPr>
          <w:color w:val="000000" w:themeColor="text1"/>
          <w:spacing w:val="-31"/>
          <w:w w:val="110"/>
        </w:rPr>
        <w:t xml:space="preserve"> </w:t>
      </w:r>
      <w:r w:rsidRPr="00857A63">
        <w:rPr>
          <w:color w:val="000000" w:themeColor="text1"/>
          <w:w w:val="110"/>
        </w:rPr>
        <w:t>kingdom</w:t>
      </w:r>
      <w:r w:rsidRPr="00857A63">
        <w:rPr>
          <w:color w:val="000000" w:themeColor="text1"/>
          <w:spacing w:val="-28"/>
          <w:w w:val="110"/>
        </w:rPr>
        <w:t xml:space="preserve"> </w:t>
      </w:r>
      <w:r w:rsidRPr="00857A63">
        <w:rPr>
          <w:color w:val="000000" w:themeColor="text1"/>
          <w:w w:val="110"/>
        </w:rPr>
        <w:t>is</w:t>
      </w:r>
      <w:r w:rsidRPr="00857A63">
        <w:rPr>
          <w:color w:val="000000" w:themeColor="text1"/>
          <w:spacing w:val="-40"/>
          <w:w w:val="110"/>
        </w:rPr>
        <w:t xml:space="preserve"> </w:t>
      </w:r>
      <w:r w:rsidRPr="00857A63">
        <w:rPr>
          <w:color w:val="000000" w:themeColor="text1"/>
          <w:w w:val="110"/>
        </w:rPr>
        <w:t>here?</w:t>
      </w:r>
      <w:r w:rsidRPr="00857A63">
        <w:rPr>
          <w:color w:val="000000" w:themeColor="text1"/>
          <w:spacing w:val="-31"/>
          <w:w w:val="110"/>
        </w:rPr>
        <w:t xml:space="preserve"> </w:t>
      </w:r>
      <w:r w:rsidRPr="00857A63">
        <w:rPr>
          <w:color w:val="000000" w:themeColor="text1"/>
          <w:w w:val="110"/>
        </w:rPr>
        <w:t>In</w:t>
      </w:r>
      <w:r w:rsidRPr="00857A63">
        <w:rPr>
          <w:color w:val="000000" w:themeColor="text1"/>
          <w:spacing w:val="-39"/>
          <w:w w:val="110"/>
        </w:rPr>
        <w:t xml:space="preserve"> </w:t>
      </w:r>
      <w:r w:rsidRPr="00857A63">
        <w:rPr>
          <w:color w:val="000000" w:themeColor="text1"/>
          <w:w w:val="110"/>
        </w:rPr>
        <w:t>answer, Jesus</w:t>
      </w:r>
      <w:r w:rsidRPr="00857A63">
        <w:rPr>
          <w:color w:val="000000" w:themeColor="text1"/>
          <w:spacing w:val="-33"/>
          <w:w w:val="110"/>
        </w:rPr>
        <w:t xml:space="preserve"> </w:t>
      </w:r>
      <w:r w:rsidRPr="00857A63">
        <w:rPr>
          <w:color w:val="000000" w:themeColor="text1"/>
          <w:w w:val="110"/>
        </w:rPr>
        <w:t>tells</w:t>
      </w:r>
      <w:r w:rsidRPr="00857A63">
        <w:rPr>
          <w:color w:val="000000" w:themeColor="text1"/>
          <w:spacing w:val="-33"/>
          <w:w w:val="110"/>
        </w:rPr>
        <w:t xml:space="preserve"> </w:t>
      </w:r>
      <w:r w:rsidRPr="00857A63">
        <w:rPr>
          <w:color w:val="000000" w:themeColor="text1"/>
          <w:w w:val="110"/>
        </w:rPr>
        <w:t>the</w:t>
      </w:r>
      <w:r w:rsidRPr="00857A63">
        <w:rPr>
          <w:color w:val="000000" w:themeColor="text1"/>
          <w:spacing w:val="-20"/>
          <w:w w:val="110"/>
        </w:rPr>
        <w:t xml:space="preserve"> </w:t>
      </w:r>
      <w:r w:rsidRPr="00857A63">
        <w:rPr>
          <w:color w:val="000000" w:themeColor="text1"/>
          <w:w w:val="110"/>
        </w:rPr>
        <w:t>parable</w:t>
      </w:r>
      <w:r w:rsidRPr="00857A63">
        <w:rPr>
          <w:color w:val="000000" w:themeColor="text1"/>
          <w:spacing w:val="-32"/>
          <w:w w:val="110"/>
        </w:rPr>
        <w:t xml:space="preserve"> </w:t>
      </w:r>
      <w:r w:rsidRPr="00857A63">
        <w:rPr>
          <w:color w:val="000000" w:themeColor="text1"/>
          <w:w w:val="110"/>
        </w:rPr>
        <w:t>of</w:t>
      </w:r>
      <w:r w:rsidRPr="00857A63">
        <w:rPr>
          <w:color w:val="000000" w:themeColor="text1"/>
          <w:spacing w:val="-30"/>
          <w:w w:val="110"/>
        </w:rPr>
        <w:t xml:space="preserve"> </w:t>
      </w:r>
      <w:r w:rsidRPr="00857A63">
        <w:rPr>
          <w:color w:val="000000" w:themeColor="text1"/>
          <w:w w:val="110"/>
        </w:rPr>
        <w:t>the</w:t>
      </w:r>
      <w:r w:rsidRPr="00857A63">
        <w:rPr>
          <w:color w:val="000000" w:themeColor="text1"/>
          <w:spacing w:val="-21"/>
          <w:w w:val="110"/>
        </w:rPr>
        <w:t xml:space="preserve"> </w:t>
      </w:r>
      <w:r w:rsidRPr="00857A63">
        <w:rPr>
          <w:color w:val="000000" w:themeColor="text1"/>
          <w:w w:val="110"/>
        </w:rPr>
        <w:t>woman</w:t>
      </w:r>
      <w:r w:rsidRPr="00857A63">
        <w:rPr>
          <w:color w:val="000000" w:themeColor="text1"/>
          <w:spacing w:val="-21"/>
          <w:w w:val="110"/>
        </w:rPr>
        <w:t xml:space="preserve"> </w:t>
      </w:r>
      <w:r w:rsidRPr="00857A63">
        <w:rPr>
          <w:color w:val="000000" w:themeColor="text1"/>
          <w:w w:val="110"/>
        </w:rPr>
        <w:t>mixing</w:t>
      </w:r>
      <w:r w:rsidRPr="00857A63">
        <w:rPr>
          <w:color w:val="000000" w:themeColor="text1"/>
          <w:spacing w:val="-26"/>
          <w:w w:val="110"/>
        </w:rPr>
        <w:t xml:space="preserve"> </w:t>
      </w:r>
      <w:r w:rsidRPr="00857A63">
        <w:rPr>
          <w:color w:val="000000" w:themeColor="text1"/>
          <w:w w:val="110"/>
        </w:rPr>
        <w:t>yeast</w:t>
      </w:r>
      <w:r w:rsidRPr="00857A63">
        <w:rPr>
          <w:color w:val="000000" w:themeColor="text1"/>
          <w:spacing w:val="-29"/>
          <w:w w:val="110"/>
        </w:rPr>
        <w:t xml:space="preserve"> </w:t>
      </w:r>
      <w:r w:rsidRPr="00857A63">
        <w:rPr>
          <w:color w:val="000000" w:themeColor="text1"/>
          <w:w w:val="110"/>
        </w:rPr>
        <w:t>in</w:t>
      </w:r>
      <w:r w:rsidRPr="00857A63">
        <w:rPr>
          <w:color w:val="000000" w:themeColor="text1"/>
          <w:spacing w:val="-35"/>
          <w:w w:val="110"/>
        </w:rPr>
        <w:t xml:space="preserve"> </w:t>
      </w:r>
      <w:r w:rsidRPr="00857A63">
        <w:rPr>
          <w:color w:val="000000" w:themeColor="text1"/>
          <w:w w:val="110"/>
        </w:rPr>
        <w:t>flour.</w:t>
      </w:r>
      <w:r w:rsidRPr="00857A63">
        <w:rPr>
          <w:color w:val="000000" w:themeColor="text1"/>
          <w:spacing w:val="-32"/>
          <w:w w:val="110"/>
        </w:rPr>
        <w:t xml:space="preserve"> </w:t>
      </w:r>
      <w:r w:rsidRPr="00857A63">
        <w:rPr>
          <w:color w:val="000000" w:themeColor="text1"/>
          <w:w w:val="110"/>
        </w:rPr>
        <w:t>Once</w:t>
      </w:r>
      <w:r w:rsidRPr="00857A63">
        <w:rPr>
          <w:color w:val="000000" w:themeColor="text1"/>
          <w:spacing w:val="-31"/>
          <w:w w:val="110"/>
        </w:rPr>
        <w:t xml:space="preserve"> </w:t>
      </w:r>
      <w:r w:rsidRPr="00857A63">
        <w:rPr>
          <w:color w:val="000000" w:themeColor="text1"/>
          <w:w w:val="110"/>
        </w:rPr>
        <w:t>mixed</w:t>
      </w:r>
      <w:r w:rsidRPr="00857A63">
        <w:rPr>
          <w:color w:val="000000" w:themeColor="text1"/>
          <w:spacing w:val="-25"/>
          <w:w w:val="110"/>
        </w:rPr>
        <w:t xml:space="preserve"> </w:t>
      </w:r>
      <w:r w:rsidRPr="00857A63">
        <w:rPr>
          <w:color w:val="000000" w:themeColor="text1"/>
          <w:w w:val="110"/>
        </w:rPr>
        <w:t xml:space="preserve">in </w:t>
      </w:r>
      <w:r w:rsidRPr="00857A63">
        <w:rPr>
          <w:color w:val="000000" w:themeColor="text1"/>
          <w:w w:val="105"/>
        </w:rPr>
        <w:t>with</w:t>
      </w:r>
      <w:r w:rsidRPr="00857A63">
        <w:rPr>
          <w:color w:val="000000" w:themeColor="text1"/>
          <w:spacing w:val="-15"/>
          <w:w w:val="105"/>
        </w:rPr>
        <w:t xml:space="preserve"> </w:t>
      </w:r>
      <w:r w:rsidRPr="00857A63">
        <w:rPr>
          <w:color w:val="000000" w:themeColor="text1"/>
          <w:w w:val="105"/>
        </w:rPr>
        <w:t>the</w:t>
      </w:r>
      <w:r w:rsidRPr="00857A63">
        <w:rPr>
          <w:color w:val="000000" w:themeColor="text1"/>
          <w:spacing w:val="-15"/>
          <w:w w:val="105"/>
        </w:rPr>
        <w:t xml:space="preserve"> </w:t>
      </w:r>
      <w:r w:rsidRPr="00857A63">
        <w:rPr>
          <w:color w:val="000000" w:themeColor="text1"/>
          <w:w w:val="105"/>
        </w:rPr>
        <w:t>flour,</w:t>
      </w:r>
      <w:r w:rsidRPr="00857A63">
        <w:rPr>
          <w:color w:val="000000" w:themeColor="text1"/>
          <w:spacing w:val="-25"/>
          <w:w w:val="105"/>
        </w:rPr>
        <w:t xml:space="preserve"> </w:t>
      </w:r>
      <w:r w:rsidRPr="00857A63">
        <w:rPr>
          <w:color w:val="000000" w:themeColor="text1"/>
          <w:w w:val="105"/>
        </w:rPr>
        <w:t>the</w:t>
      </w:r>
      <w:r w:rsidRPr="00857A63">
        <w:rPr>
          <w:color w:val="000000" w:themeColor="text1"/>
          <w:spacing w:val="-7"/>
          <w:w w:val="105"/>
        </w:rPr>
        <w:t xml:space="preserve"> </w:t>
      </w:r>
      <w:r w:rsidRPr="00857A63">
        <w:rPr>
          <w:color w:val="000000" w:themeColor="text1"/>
          <w:w w:val="105"/>
        </w:rPr>
        <w:t>yeast</w:t>
      </w:r>
      <w:r w:rsidRPr="00857A63">
        <w:rPr>
          <w:color w:val="000000" w:themeColor="text1"/>
          <w:spacing w:val="-23"/>
          <w:w w:val="105"/>
        </w:rPr>
        <w:t xml:space="preserve"> </w:t>
      </w:r>
      <w:r w:rsidRPr="00857A63">
        <w:rPr>
          <w:color w:val="000000" w:themeColor="text1"/>
          <w:w w:val="105"/>
        </w:rPr>
        <w:t>effectively</w:t>
      </w:r>
      <w:r w:rsidRPr="00857A63">
        <w:rPr>
          <w:color w:val="000000" w:themeColor="text1"/>
          <w:spacing w:val="-25"/>
          <w:w w:val="105"/>
        </w:rPr>
        <w:t xml:space="preserve"> </w:t>
      </w:r>
      <w:r w:rsidRPr="00857A63">
        <w:rPr>
          <w:color w:val="000000" w:themeColor="text1"/>
          <w:w w:val="105"/>
        </w:rPr>
        <w:t>disappears.</w:t>
      </w:r>
      <w:r w:rsidRPr="00857A63">
        <w:rPr>
          <w:color w:val="000000" w:themeColor="text1"/>
          <w:spacing w:val="-13"/>
          <w:w w:val="105"/>
        </w:rPr>
        <w:t xml:space="preserve"> </w:t>
      </w:r>
      <w:r w:rsidRPr="00857A63">
        <w:rPr>
          <w:color w:val="000000" w:themeColor="text1"/>
          <w:w w:val="105"/>
        </w:rPr>
        <w:t>All</w:t>
      </w:r>
      <w:r w:rsidRPr="00857A63">
        <w:rPr>
          <w:color w:val="000000" w:themeColor="text1"/>
          <w:spacing w:val="-36"/>
          <w:w w:val="105"/>
        </w:rPr>
        <w:t xml:space="preserve"> </w:t>
      </w:r>
      <w:r w:rsidRPr="00857A63">
        <w:rPr>
          <w:color w:val="000000" w:themeColor="text1"/>
          <w:w w:val="105"/>
        </w:rPr>
        <w:t>one</w:t>
      </w:r>
      <w:r w:rsidRPr="00857A63">
        <w:rPr>
          <w:color w:val="000000" w:themeColor="text1"/>
          <w:spacing w:val="-27"/>
          <w:w w:val="105"/>
        </w:rPr>
        <w:t xml:space="preserve"> </w:t>
      </w:r>
      <w:r w:rsidRPr="00857A63">
        <w:rPr>
          <w:color w:val="000000" w:themeColor="text1"/>
          <w:w w:val="105"/>
        </w:rPr>
        <w:t>sees</w:t>
      </w:r>
      <w:r w:rsidRPr="00857A63">
        <w:rPr>
          <w:color w:val="000000" w:themeColor="text1"/>
          <w:spacing w:val="-23"/>
          <w:w w:val="105"/>
        </w:rPr>
        <w:t xml:space="preserve"> </w:t>
      </w:r>
      <w:r w:rsidRPr="00857A63">
        <w:rPr>
          <w:color w:val="000000" w:themeColor="text1"/>
          <w:w w:val="105"/>
        </w:rPr>
        <w:t>is</w:t>
      </w:r>
      <w:r w:rsidRPr="00857A63">
        <w:rPr>
          <w:color w:val="000000" w:themeColor="text1"/>
          <w:spacing w:val="-33"/>
          <w:w w:val="105"/>
        </w:rPr>
        <w:t xml:space="preserve"> </w:t>
      </w:r>
      <w:r w:rsidRPr="00857A63">
        <w:rPr>
          <w:color w:val="000000" w:themeColor="text1"/>
          <w:w w:val="105"/>
        </w:rPr>
        <w:t>flour.</w:t>
      </w:r>
      <w:r w:rsidRPr="00857A63">
        <w:rPr>
          <w:color w:val="000000" w:themeColor="text1"/>
          <w:spacing w:val="-21"/>
          <w:w w:val="105"/>
        </w:rPr>
        <w:t xml:space="preserve"> </w:t>
      </w:r>
      <w:r w:rsidRPr="00857A63">
        <w:rPr>
          <w:color w:val="000000" w:themeColor="text1"/>
          <w:w w:val="105"/>
        </w:rPr>
        <w:t>But</w:t>
      </w:r>
      <w:r w:rsidRPr="00857A63">
        <w:rPr>
          <w:color w:val="000000" w:themeColor="text1"/>
          <w:spacing w:val="-16"/>
          <w:w w:val="105"/>
        </w:rPr>
        <w:t xml:space="preserve"> </w:t>
      </w:r>
      <w:r w:rsidRPr="00857A63">
        <w:rPr>
          <w:color w:val="000000" w:themeColor="text1"/>
          <w:w w:val="105"/>
        </w:rPr>
        <w:t xml:space="preserve">the </w:t>
      </w:r>
      <w:r w:rsidRPr="00857A63">
        <w:rPr>
          <w:color w:val="000000" w:themeColor="text1"/>
          <w:w w:val="110"/>
        </w:rPr>
        <w:t>yeast</w:t>
      </w:r>
      <w:r w:rsidRPr="00857A63">
        <w:rPr>
          <w:color w:val="000000" w:themeColor="text1"/>
          <w:spacing w:val="-26"/>
          <w:w w:val="110"/>
        </w:rPr>
        <w:t xml:space="preserve"> </w:t>
      </w:r>
      <w:r w:rsidRPr="00857A63">
        <w:rPr>
          <w:color w:val="000000" w:themeColor="text1"/>
          <w:w w:val="110"/>
        </w:rPr>
        <w:t>works</w:t>
      </w:r>
      <w:r w:rsidRPr="00857A63">
        <w:rPr>
          <w:color w:val="000000" w:themeColor="text1"/>
          <w:spacing w:val="-28"/>
          <w:w w:val="110"/>
        </w:rPr>
        <w:t xml:space="preserve"> </w:t>
      </w:r>
      <w:r w:rsidRPr="00857A63">
        <w:rPr>
          <w:color w:val="000000" w:themeColor="text1"/>
          <w:w w:val="110"/>
        </w:rPr>
        <w:t>its</w:t>
      </w:r>
      <w:r w:rsidRPr="00857A63">
        <w:rPr>
          <w:color w:val="000000" w:themeColor="text1"/>
          <w:spacing w:val="-32"/>
          <w:w w:val="110"/>
        </w:rPr>
        <w:t xml:space="preserve"> </w:t>
      </w:r>
      <w:r w:rsidRPr="00857A63">
        <w:rPr>
          <w:color w:val="000000" w:themeColor="text1"/>
          <w:w w:val="110"/>
        </w:rPr>
        <w:t>way</w:t>
      </w:r>
      <w:r w:rsidRPr="00857A63">
        <w:rPr>
          <w:color w:val="000000" w:themeColor="text1"/>
          <w:spacing w:val="-35"/>
          <w:w w:val="110"/>
        </w:rPr>
        <w:t xml:space="preserve"> </w:t>
      </w:r>
      <w:r w:rsidRPr="00857A63">
        <w:rPr>
          <w:color w:val="000000" w:themeColor="text1"/>
          <w:w w:val="110"/>
        </w:rPr>
        <w:t>invisible</w:t>
      </w:r>
      <w:r w:rsidRPr="00857A63">
        <w:rPr>
          <w:color w:val="000000" w:themeColor="text1"/>
          <w:spacing w:val="-23"/>
          <w:w w:val="110"/>
        </w:rPr>
        <w:t xml:space="preserve"> </w:t>
      </w:r>
      <w:r w:rsidRPr="00857A63">
        <w:rPr>
          <w:color w:val="000000" w:themeColor="text1"/>
          <w:w w:val="110"/>
        </w:rPr>
        <w:t>to</w:t>
      </w:r>
      <w:r w:rsidRPr="00857A63">
        <w:rPr>
          <w:color w:val="000000" w:themeColor="text1"/>
          <w:spacing w:val="-17"/>
          <w:w w:val="110"/>
        </w:rPr>
        <w:t xml:space="preserve"> </w:t>
      </w:r>
      <w:r w:rsidRPr="00857A63">
        <w:rPr>
          <w:color w:val="000000" w:themeColor="text1"/>
          <w:w w:val="110"/>
        </w:rPr>
        <w:t>the</w:t>
      </w:r>
      <w:r w:rsidRPr="00857A63">
        <w:rPr>
          <w:color w:val="000000" w:themeColor="text1"/>
          <w:spacing w:val="-16"/>
          <w:w w:val="110"/>
        </w:rPr>
        <w:t xml:space="preserve"> </w:t>
      </w:r>
      <w:r w:rsidRPr="00857A63">
        <w:rPr>
          <w:color w:val="000000" w:themeColor="text1"/>
          <w:w w:val="110"/>
        </w:rPr>
        <w:t>human</w:t>
      </w:r>
      <w:r w:rsidRPr="00857A63">
        <w:rPr>
          <w:color w:val="000000" w:themeColor="text1"/>
          <w:spacing w:val="-28"/>
          <w:w w:val="110"/>
        </w:rPr>
        <w:t xml:space="preserve"> </w:t>
      </w:r>
      <w:r w:rsidRPr="00857A63">
        <w:rPr>
          <w:color w:val="000000" w:themeColor="text1"/>
          <w:w w:val="110"/>
        </w:rPr>
        <w:t>eye</w:t>
      </w:r>
      <w:r w:rsidRPr="00857A63">
        <w:rPr>
          <w:color w:val="000000" w:themeColor="text1"/>
          <w:spacing w:val="-26"/>
          <w:w w:val="110"/>
        </w:rPr>
        <w:t xml:space="preserve"> </w:t>
      </w:r>
      <w:r w:rsidRPr="00857A63">
        <w:rPr>
          <w:color w:val="000000" w:themeColor="text1"/>
          <w:w w:val="110"/>
        </w:rPr>
        <w:t>and</w:t>
      </w:r>
      <w:r w:rsidRPr="00857A63">
        <w:rPr>
          <w:color w:val="000000" w:themeColor="text1"/>
          <w:spacing w:val="-26"/>
          <w:w w:val="110"/>
        </w:rPr>
        <w:t xml:space="preserve"> </w:t>
      </w:r>
      <w:r w:rsidRPr="00857A63">
        <w:rPr>
          <w:color w:val="000000" w:themeColor="text1"/>
          <w:w w:val="110"/>
        </w:rPr>
        <w:t>transforms</w:t>
      </w:r>
      <w:r w:rsidRPr="00857A63">
        <w:rPr>
          <w:color w:val="000000" w:themeColor="text1"/>
          <w:spacing w:val="-18"/>
          <w:w w:val="110"/>
        </w:rPr>
        <w:t xml:space="preserve"> </w:t>
      </w:r>
      <w:r w:rsidRPr="00857A63">
        <w:rPr>
          <w:color w:val="000000" w:themeColor="text1"/>
          <w:w w:val="110"/>
        </w:rPr>
        <w:t>the</w:t>
      </w:r>
      <w:r w:rsidRPr="00857A63">
        <w:rPr>
          <w:color w:val="000000" w:themeColor="text1"/>
          <w:spacing w:val="-24"/>
          <w:w w:val="110"/>
        </w:rPr>
        <w:t xml:space="preserve"> </w:t>
      </w:r>
      <w:r w:rsidRPr="00857A63">
        <w:rPr>
          <w:color w:val="000000" w:themeColor="text1"/>
          <w:w w:val="110"/>
        </w:rPr>
        <w:t>dough into</w:t>
      </w:r>
      <w:r w:rsidRPr="00857A63">
        <w:rPr>
          <w:color w:val="000000" w:themeColor="text1"/>
          <w:spacing w:val="-17"/>
          <w:w w:val="110"/>
        </w:rPr>
        <w:t xml:space="preserve"> </w:t>
      </w:r>
      <w:r w:rsidRPr="00857A63">
        <w:rPr>
          <w:color w:val="000000" w:themeColor="text1"/>
          <w:w w:val="110"/>
        </w:rPr>
        <w:t>something</w:t>
      </w:r>
      <w:r w:rsidRPr="00857A63">
        <w:rPr>
          <w:color w:val="000000" w:themeColor="text1"/>
          <w:spacing w:val="-3"/>
          <w:w w:val="110"/>
        </w:rPr>
        <w:t xml:space="preserve"> </w:t>
      </w:r>
      <w:r w:rsidRPr="00857A63">
        <w:rPr>
          <w:color w:val="000000" w:themeColor="text1"/>
          <w:w w:val="110"/>
        </w:rPr>
        <w:t>new</w:t>
      </w:r>
      <w:r w:rsidRPr="00857A63">
        <w:rPr>
          <w:color w:val="000000" w:themeColor="text1"/>
          <w:spacing w:val="-12"/>
          <w:w w:val="110"/>
        </w:rPr>
        <w:t xml:space="preserve"> </w:t>
      </w:r>
      <w:r w:rsidRPr="00857A63">
        <w:rPr>
          <w:color w:val="000000" w:themeColor="text1"/>
          <w:w w:val="110"/>
        </w:rPr>
        <w:t>and</w:t>
      </w:r>
      <w:r w:rsidRPr="00857A63">
        <w:rPr>
          <w:color w:val="000000" w:themeColor="text1"/>
          <w:spacing w:val="-6"/>
          <w:w w:val="110"/>
        </w:rPr>
        <w:t xml:space="preserve"> </w:t>
      </w:r>
      <w:r w:rsidRPr="00857A63">
        <w:rPr>
          <w:color w:val="000000" w:themeColor="text1"/>
          <w:w w:val="110"/>
        </w:rPr>
        <w:t>highly</w:t>
      </w:r>
      <w:r w:rsidRPr="00857A63">
        <w:rPr>
          <w:color w:val="000000" w:themeColor="text1"/>
          <w:spacing w:val="-1"/>
          <w:w w:val="110"/>
        </w:rPr>
        <w:t xml:space="preserve"> </w:t>
      </w:r>
      <w:r w:rsidRPr="00857A63">
        <w:rPr>
          <w:color w:val="000000" w:themeColor="text1"/>
          <w:w w:val="110"/>
        </w:rPr>
        <w:t>desirable.</w:t>
      </w:r>
      <w:r w:rsidRPr="00857A63">
        <w:rPr>
          <w:color w:val="000000" w:themeColor="text1"/>
          <w:spacing w:val="-6"/>
          <w:w w:val="110"/>
        </w:rPr>
        <w:t xml:space="preserve"> </w:t>
      </w:r>
      <w:r w:rsidRPr="00857A63">
        <w:rPr>
          <w:color w:val="000000" w:themeColor="text1"/>
          <w:w w:val="110"/>
        </w:rPr>
        <w:t>Even</w:t>
      </w:r>
      <w:r w:rsidRPr="00857A63">
        <w:rPr>
          <w:color w:val="000000" w:themeColor="text1"/>
          <w:spacing w:val="-4"/>
          <w:w w:val="110"/>
        </w:rPr>
        <w:t xml:space="preserve"> </w:t>
      </w:r>
      <w:r w:rsidRPr="00857A63">
        <w:rPr>
          <w:color w:val="000000" w:themeColor="text1"/>
          <w:w w:val="110"/>
        </w:rPr>
        <w:t>though</w:t>
      </w:r>
      <w:r w:rsidRPr="00857A63">
        <w:rPr>
          <w:color w:val="000000" w:themeColor="text1"/>
          <w:spacing w:val="-4"/>
          <w:w w:val="110"/>
        </w:rPr>
        <w:t xml:space="preserve"> </w:t>
      </w:r>
      <w:r w:rsidRPr="00857A63">
        <w:rPr>
          <w:color w:val="000000" w:themeColor="text1"/>
          <w:w w:val="110"/>
        </w:rPr>
        <w:t>the presence</w:t>
      </w:r>
      <w:r w:rsidRPr="00857A63">
        <w:rPr>
          <w:color w:val="000000" w:themeColor="text1"/>
          <w:spacing w:val="-10"/>
          <w:w w:val="110"/>
        </w:rPr>
        <w:t xml:space="preserve"> </w:t>
      </w:r>
      <w:r w:rsidRPr="00857A63">
        <w:rPr>
          <w:color w:val="000000" w:themeColor="text1"/>
          <w:w w:val="110"/>
        </w:rPr>
        <w:t>of God</w:t>
      </w:r>
      <w:r w:rsidRPr="00857A63">
        <w:rPr>
          <w:color w:val="000000" w:themeColor="text1"/>
          <w:spacing w:val="-16"/>
          <w:w w:val="110"/>
        </w:rPr>
        <w:t xml:space="preserve"> </w:t>
      </w:r>
      <w:r w:rsidRPr="00857A63">
        <w:rPr>
          <w:color w:val="000000" w:themeColor="text1"/>
          <w:w w:val="110"/>
        </w:rPr>
        <w:t>may</w:t>
      </w:r>
      <w:r w:rsidRPr="00857A63">
        <w:rPr>
          <w:color w:val="000000" w:themeColor="text1"/>
          <w:spacing w:val="-26"/>
          <w:w w:val="110"/>
        </w:rPr>
        <w:t xml:space="preserve"> </w:t>
      </w:r>
      <w:r w:rsidRPr="00857A63">
        <w:rPr>
          <w:color w:val="000000" w:themeColor="text1"/>
          <w:w w:val="110"/>
        </w:rPr>
        <w:t>appear</w:t>
      </w:r>
      <w:r w:rsidRPr="00857A63">
        <w:rPr>
          <w:color w:val="000000" w:themeColor="text1"/>
          <w:spacing w:val="-16"/>
          <w:w w:val="110"/>
        </w:rPr>
        <w:t xml:space="preserve"> </w:t>
      </w:r>
      <w:r w:rsidRPr="00857A63">
        <w:rPr>
          <w:color w:val="000000" w:themeColor="text1"/>
          <w:w w:val="110"/>
        </w:rPr>
        <w:t>at</w:t>
      </w:r>
      <w:r w:rsidRPr="00857A63">
        <w:rPr>
          <w:color w:val="000000" w:themeColor="text1"/>
          <w:spacing w:val="-24"/>
          <w:w w:val="110"/>
        </w:rPr>
        <w:t xml:space="preserve"> </w:t>
      </w:r>
      <w:r w:rsidRPr="00857A63">
        <w:rPr>
          <w:color w:val="000000" w:themeColor="text1"/>
          <w:w w:val="110"/>
        </w:rPr>
        <w:t>times</w:t>
      </w:r>
      <w:r w:rsidRPr="00857A63">
        <w:rPr>
          <w:color w:val="000000" w:themeColor="text1"/>
          <w:spacing w:val="-21"/>
          <w:w w:val="110"/>
        </w:rPr>
        <w:t xml:space="preserve"> </w:t>
      </w:r>
      <w:r w:rsidRPr="00857A63">
        <w:rPr>
          <w:color w:val="000000" w:themeColor="text1"/>
          <w:w w:val="110"/>
        </w:rPr>
        <w:t>invisible</w:t>
      </w:r>
      <w:r w:rsidRPr="00857A63">
        <w:rPr>
          <w:color w:val="000000" w:themeColor="text1"/>
          <w:spacing w:val="-18"/>
          <w:w w:val="110"/>
        </w:rPr>
        <w:t xml:space="preserve"> </w:t>
      </w:r>
      <w:r w:rsidRPr="00857A63">
        <w:rPr>
          <w:color w:val="000000" w:themeColor="text1"/>
          <w:w w:val="110"/>
        </w:rPr>
        <w:t>to</w:t>
      </w:r>
      <w:r w:rsidRPr="00857A63">
        <w:rPr>
          <w:color w:val="000000" w:themeColor="text1"/>
          <w:spacing w:val="-17"/>
          <w:w w:val="110"/>
        </w:rPr>
        <w:t xml:space="preserve"> </w:t>
      </w:r>
      <w:r w:rsidRPr="00857A63">
        <w:rPr>
          <w:color w:val="000000" w:themeColor="text1"/>
          <w:w w:val="110"/>
        </w:rPr>
        <w:t>human</w:t>
      </w:r>
      <w:r w:rsidRPr="00857A63">
        <w:rPr>
          <w:color w:val="000000" w:themeColor="text1"/>
          <w:spacing w:val="-15"/>
          <w:w w:val="110"/>
        </w:rPr>
        <w:t xml:space="preserve"> </w:t>
      </w:r>
      <w:r w:rsidRPr="00857A63">
        <w:rPr>
          <w:color w:val="000000" w:themeColor="text1"/>
          <w:w w:val="110"/>
        </w:rPr>
        <w:t>perception,</w:t>
      </w:r>
      <w:r w:rsidRPr="00857A63">
        <w:rPr>
          <w:color w:val="000000" w:themeColor="text1"/>
          <w:spacing w:val="-20"/>
          <w:w w:val="110"/>
        </w:rPr>
        <w:t xml:space="preserve"> </w:t>
      </w:r>
      <w:r w:rsidRPr="00857A63">
        <w:rPr>
          <w:color w:val="000000" w:themeColor="text1"/>
          <w:w w:val="110"/>
        </w:rPr>
        <w:t>it</w:t>
      </w:r>
      <w:r w:rsidRPr="00857A63">
        <w:rPr>
          <w:color w:val="000000" w:themeColor="text1"/>
          <w:spacing w:val="-15"/>
          <w:w w:val="110"/>
        </w:rPr>
        <w:t xml:space="preserve"> </w:t>
      </w:r>
      <w:r w:rsidRPr="00857A63">
        <w:rPr>
          <w:color w:val="000000" w:themeColor="text1"/>
          <w:w w:val="110"/>
        </w:rPr>
        <w:t>permeates</w:t>
      </w:r>
      <w:r w:rsidRPr="00857A63">
        <w:rPr>
          <w:color w:val="000000" w:themeColor="text1"/>
          <w:spacing w:val="-26"/>
          <w:w w:val="110"/>
        </w:rPr>
        <w:t xml:space="preserve"> </w:t>
      </w:r>
      <w:r w:rsidRPr="00857A63">
        <w:rPr>
          <w:color w:val="000000" w:themeColor="text1"/>
          <w:w w:val="110"/>
        </w:rPr>
        <w:t>all creation</w:t>
      </w:r>
      <w:r w:rsidRPr="00857A63">
        <w:rPr>
          <w:color w:val="000000" w:themeColor="text1"/>
          <w:spacing w:val="-31"/>
          <w:w w:val="110"/>
        </w:rPr>
        <w:t xml:space="preserve"> </w:t>
      </w:r>
      <w:r w:rsidRPr="00857A63">
        <w:rPr>
          <w:color w:val="000000" w:themeColor="text1"/>
          <w:w w:val="110"/>
        </w:rPr>
        <w:t>and</w:t>
      </w:r>
      <w:r w:rsidRPr="00857A63">
        <w:rPr>
          <w:color w:val="000000" w:themeColor="text1"/>
          <w:spacing w:val="-24"/>
          <w:w w:val="110"/>
        </w:rPr>
        <w:t xml:space="preserve"> </w:t>
      </w:r>
      <w:r w:rsidRPr="00857A63">
        <w:rPr>
          <w:color w:val="000000" w:themeColor="text1"/>
          <w:w w:val="110"/>
        </w:rPr>
        <w:t>is</w:t>
      </w:r>
      <w:r w:rsidRPr="00857A63">
        <w:rPr>
          <w:color w:val="000000" w:themeColor="text1"/>
          <w:spacing w:val="-34"/>
          <w:w w:val="110"/>
        </w:rPr>
        <w:t xml:space="preserve"> </w:t>
      </w:r>
      <w:r w:rsidRPr="00857A63">
        <w:rPr>
          <w:color w:val="000000" w:themeColor="text1"/>
          <w:w w:val="110"/>
        </w:rPr>
        <w:t>bringing</w:t>
      </w:r>
      <w:r w:rsidRPr="00857A63">
        <w:rPr>
          <w:color w:val="000000" w:themeColor="text1"/>
          <w:spacing w:val="-33"/>
          <w:w w:val="110"/>
        </w:rPr>
        <w:t xml:space="preserve"> </w:t>
      </w:r>
      <w:r w:rsidRPr="00857A63">
        <w:rPr>
          <w:color w:val="000000" w:themeColor="text1"/>
          <w:w w:val="110"/>
        </w:rPr>
        <w:t>about</w:t>
      </w:r>
      <w:r w:rsidRPr="00857A63">
        <w:rPr>
          <w:color w:val="000000" w:themeColor="text1"/>
          <w:spacing w:val="-30"/>
          <w:w w:val="110"/>
        </w:rPr>
        <w:t xml:space="preserve"> </w:t>
      </w:r>
      <w:r w:rsidRPr="00857A63">
        <w:rPr>
          <w:color w:val="000000" w:themeColor="text1"/>
          <w:w w:val="110"/>
        </w:rPr>
        <w:t>its</w:t>
      </w:r>
      <w:r w:rsidRPr="00857A63">
        <w:rPr>
          <w:color w:val="000000" w:themeColor="text1"/>
          <w:spacing w:val="-36"/>
          <w:w w:val="110"/>
        </w:rPr>
        <w:t xml:space="preserve"> </w:t>
      </w:r>
      <w:r w:rsidRPr="00857A63">
        <w:rPr>
          <w:color w:val="000000" w:themeColor="text1"/>
          <w:w w:val="110"/>
        </w:rPr>
        <w:t>transformation.</w:t>
      </w:r>
    </w:p>
    <w:p w:rsidR="00594FE3" w:rsidRPr="00857A63" w:rsidRDefault="00594FE3" w:rsidP="00594FE3">
      <w:pPr>
        <w:ind w:right="-46"/>
        <w:rPr>
          <w:color w:val="000000" w:themeColor="text1"/>
        </w:rPr>
      </w:pPr>
    </w:p>
    <w:p w:rsidR="00857A63" w:rsidRDefault="00857A63" w:rsidP="00594FE3">
      <w:pPr>
        <w:ind w:right="-46"/>
        <w:rPr>
          <w:color w:val="000000" w:themeColor="text1"/>
          <w:w w:val="105"/>
        </w:rPr>
      </w:pPr>
      <w:r w:rsidRPr="00857A63">
        <w:rPr>
          <w:color w:val="000000" w:themeColor="text1"/>
          <w:w w:val="105"/>
        </w:rPr>
        <w:t>Parables</w:t>
      </w:r>
      <w:r w:rsidRPr="00857A63">
        <w:rPr>
          <w:color w:val="000000" w:themeColor="text1"/>
          <w:spacing w:val="-14"/>
          <w:w w:val="105"/>
        </w:rPr>
        <w:t xml:space="preserve"> </w:t>
      </w:r>
      <w:r w:rsidRPr="00857A63">
        <w:rPr>
          <w:color w:val="000000" w:themeColor="text1"/>
          <w:w w:val="105"/>
        </w:rPr>
        <w:t>are</w:t>
      </w:r>
      <w:r w:rsidRPr="00857A63">
        <w:rPr>
          <w:color w:val="000000" w:themeColor="text1"/>
          <w:spacing w:val="-20"/>
          <w:w w:val="105"/>
        </w:rPr>
        <w:t xml:space="preserve"> </w:t>
      </w:r>
      <w:r w:rsidRPr="00857A63">
        <w:rPr>
          <w:color w:val="000000" w:themeColor="text1"/>
          <w:w w:val="105"/>
        </w:rPr>
        <w:t>an ingenious</w:t>
      </w:r>
      <w:r w:rsidRPr="00857A63">
        <w:rPr>
          <w:color w:val="000000" w:themeColor="text1"/>
          <w:spacing w:val="-5"/>
          <w:w w:val="105"/>
        </w:rPr>
        <w:t xml:space="preserve"> </w:t>
      </w:r>
      <w:r w:rsidRPr="00857A63">
        <w:rPr>
          <w:color w:val="000000" w:themeColor="text1"/>
          <w:w w:val="105"/>
        </w:rPr>
        <w:t>way</w:t>
      </w:r>
      <w:r w:rsidRPr="00857A63">
        <w:rPr>
          <w:color w:val="000000" w:themeColor="text1"/>
          <w:spacing w:val="-13"/>
          <w:w w:val="105"/>
        </w:rPr>
        <w:t xml:space="preserve"> </w:t>
      </w:r>
      <w:r w:rsidRPr="00857A63">
        <w:rPr>
          <w:color w:val="000000" w:themeColor="text1"/>
          <w:w w:val="105"/>
        </w:rPr>
        <w:t>of</w:t>
      </w:r>
      <w:r w:rsidRPr="00857A63">
        <w:rPr>
          <w:color w:val="000000" w:themeColor="text1"/>
          <w:spacing w:val="-14"/>
          <w:w w:val="105"/>
        </w:rPr>
        <w:t xml:space="preserve"> </w:t>
      </w:r>
      <w:r w:rsidRPr="00857A63">
        <w:rPr>
          <w:color w:val="000000" w:themeColor="text1"/>
          <w:w w:val="105"/>
        </w:rPr>
        <w:t>preaching</w:t>
      </w:r>
      <w:r w:rsidRPr="00857A63">
        <w:rPr>
          <w:color w:val="000000" w:themeColor="text1"/>
          <w:spacing w:val="1"/>
          <w:w w:val="105"/>
        </w:rPr>
        <w:t xml:space="preserve"> </w:t>
      </w:r>
      <w:r w:rsidRPr="00857A63">
        <w:rPr>
          <w:color w:val="000000" w:themeColor="text1"/>
          <w:w w:val="105"/>
        </w:rPr>
        <w:t>the word</w:t>
      </w:r>
      <w:r w:rsidRPr="00857A63">
        <w:rPr>
          <w:color w:val="000000" w:themeColor="text1"/>
          <w:spacing w:val="-15"/>
          <w:w w:val="105"/>
        </w:rPr>
        <w:t xml:space="preserve"> </w:t>
      </w:r>
      <w:r w:rsidRPr="00857A63">
        <w:rPr>
          <w:color w:val="000000" w:themeColor="text1"/>
          <w:w w:val="105"/>
        </w:rPr>
        <w:t>of</w:t>
      </w:r>
      <w:r w:rsidRPr="00857A63">
        <w:rPr>
          <w:color w:val="000000" w:themeColor="text1"/>
          <w:spacing w:val="-15"/>
          <w:w w:val="105"/>
        </w:rPr>
        <w:t xml:space="preserve"> </w:t>
      </w:r>
      <w:r w:rsidRPr="00857A63">
        <w:rPr>
          <w:color w:val="000000" w:themeColor="text1"/>
          <w:w w:val="105"/>
        </w:rPr>
        <w:t>God</w:t>
      </w:r>
      <w:r w:rsidRPr="00857A63">
        <w:rPr>
          <w:color w:val="000000" w:themeColor="text1"/>
          <w:spacing w:val="-11"/>
          <w:w w:val="105"/>
        </w:rPr>
        <w:t xml:space="preserve"> </w:t>
      </w:r>
      <w:r w:rsidRPr="00857A63">
        <w:rPr>
          <w:color w:val="000000" w:themeColor="text1"/>
          <w:w w:val="105"/>
        </w:rPr>
        <w:t>and</w:t>
      </w:r>
      <w:r w:rsidRPr="00857A63">
        <w:rPr>
          <w:color w:val="000000" w:themeColor="text1"/>
          <w:spacing w:val="-8"/>
          <w:w w:val="105"/>
        </w:rPr>
        <w:t xml:space="preserve"> </w:t>
      </w:r>
      <w:r w:rsidRPr="00857A63">
        <w:rPr>
          <w:color w:val="000000" w:themeColor="text1"/>
          <w:w w:val="105"/>
        </w:rPr>
        <w:t>Jesus was a master storyteller. But words are not the only way human beings communicate; indeed at times words, even the words that Jesus spoke, are not the appropriate way to respond to a situation</w:t>
      </w:r>
      <w:r w:rsidR="00594FE3">
        <w:rPr>
          <w:color w:val="000000" w:themeColor="text1"/>
          <w:w w:val="105"/>
        </w:rPr>
        <w:t xml:space="preserve"> </w:t>
      </w:r>
      <w:r w:rsidRPr="00857A63">
        <w:rPr>
          <w:color w:val="000000" w:themeColor="text1"/>
          <w:w w:val="105"/>
        </w:rPr>
        <w:t>-</w:t>
      </w:r>
      <w:r w:rsidR="00594FE3">
        <w:rPr>
          <w:color w:val="000000" w:themeColor="text1"/>
          <w:w w:val="105"/>
        </w:rPr>
        <w:t xml:space="preserve"> </w:t>
      </w:r>
      <w:r w:rsidRPr="00857A63">
        <w:rPr>
          <w:color w:val="000000" w:themeColor="text1"/>
          <w:w w:val="105"/>
        </w:rPr>
        <w:t>something that he of</w:t>
      </w:r>
      <w:r w:rsidRPr="00857A63">
        <w:rPr>
          <w:color w:val="000000" w:themeColor="text1"/>
          <w:spacing w:val="-15"/>
          <w:w w:val="105"/>
        </w:rPr>
        <w:t xml:space="preserve"> </w:t>
      </w:r>
      <w:r w:rsidRPr="00857A63">
        <w:rPr>
          <w:color w:val="000000" w:themeColor="text1"/>
          <w:w w:val="105"/>
        </w:rPr>
        <w:t>course</w:t>
      </w:r>
      <w:r w:rsidRPr="00857A63">
        <w:rPr>
          <w:color w:val="000000" w:themeColor="text1"/>
          <w:spacing w:val="-1"/>
          <w:w w:val="105"/>
        </w:rPr>
        <w:t xml:space="preserve"> </w:t>
      </w:r>
      <w:r w:rsidRPr="00857A63">
        <w:rPr>
          <w:color w:val="000000" w:themeColor="text1"/>
          <w:w w:val="105"/>
        </w:rPr>
        <w:t>knew</w:t>
      </w:r>
      <w:r w:rsidRPr="00857A63">
        <w:rPr>
          <w:color w:val="000000" w:themeColor="text1"/>
          <w:spacing w:val="-19"/>
          <w:w w:val="105"/>
        </w:rPr>
        <w:t xml:space="preserve"> </w:t>
      </w:r>
      <w:r w:rsidRPr="00857A63">
        <w:rPr>
          <w:color w:val="000000" w:themeColor="text1"/>
          <w:w w:val="105"/>
        </w:rPr>
        <w:t>very</w:t>
      </w:r>
      <w:r w:rsidRPr="00857A63">
        <w:rPr>
          <w:color w:val="000000" w:themeColor="text1"/>
          <w:spacing w:val="-12"/>
          <w:w w:val="105"/>
        </w:rPr>
        <w:t xml:space="preserve"> </w:t>
      </w:r>
      <w:r w:rsidRPr="00857A63">
        <w:rPr>
          <w:color w:val="000000" w:themeColor="text1"/>
          <w:w w:val="105"/>
        </w:rPr>
        <w:t>well.</w:t>
      </w:r>
      <w:r w:rsidRPr="00857A63">
        <w:rPr>
          <w:color w:val="000000" w:themeColor="text1"/>
          <w:spacing w:val="-9"/>
          <w:w w:val="105"/>
        </w:rPr>
        <w:t xml:space="preserve"> </w:t>
      </w:r>
      <w:r w:rsidRPr="00857A63">
        <w:rPr>
          <w:color w:val="000000" w:themeColor="text1"/>
          <w:w w:val="105"/>
        </w:rPr>
        <w:t>Paul</w:t>
      </w:r>
      <w:r w:rsidRPr="00857A63">
        <w:rPr>
          <w:color w:val="000000" w:themeColor="text1"/>
          <w:spacing w:val="-13"/>
          <w:w w:val="105"/>
        </w:rPr>
        <w:t xml:space="preserve"> </w:t>
      </w:r>
      <w:r w:rsidRPr="00857A63">
        <w:rPr>
          <w:color w:val="000000" w:themeColor="text1"/>
          <w:w w:val="105"/>
        </w:rPr>
        <w:t>assures</w:t>
      </w:r>
      <w:r w:rsidRPr="00857A63">
        <w:rPr>
          <w:color w:val="000000" w:themeColor="text1"/>
          <w:spacing w:val="-12"/>
          <w:w w:val="105"/>
        </w:rPr>
        <w:t xml:space="preserve"> </w:t>
      </w:r>
      <w:r w:rsidRPr="00857A63">
        <w:rPr>
          <w:color w:val="000000" w:themeColor="text1"/>
          <w:w w:val="105"/>
        </w:rPr>
        <w:t>his</w:t>
      </w:r>
      <w:r w:rsidRPr="00857A63">
        <w:rPr>
          <w:color w:val="000000" w:themeColor="text1"/>
          <w:spacing w:val="-1"/>
          <w:w w:val="105"/>
        </w:rPr>
        <w:t xml:space="preserve"> </w:t>
      </w:r>
      <w:r w:rsidRPr="00857A63">
        <w:rPr>
          <w:color w:val="000000" w:themeColor="text1"/>
          <w:w w:val="105"/>
        </w:rPr>
        <w:t>readers</w:t>
      </w:r>
      <w:r w:rsidRPr="00857A63">
        <w:rPr>
          <w:color w:val="000000" w:themeColor="text1"/>
          <w:spacing w:val="-9"/>
          <w:w w:val="105"/>
        </w:rPr>
        <w:t xml:space="preserve"> </w:t>
      </w:r>
      <w:r w:rsidRPr="00857A63">
        <w:rPr>
          <w:color w:val="000000" w:themeColor="text1"/>
          <w:w w:val="105"/>
        </w:rPr>
        <w:t>that</w:t>
      </w:r>
      <w:r w:rsidRPr="00857A63">
        <w:rPr>
          <w:color w:val="000000" w:themeColor="text1"/>
          <w:spacing w:val="-5"/>
          <w:w w:val="105"/>
        </w:rPr>
        <w:t xml:space="preserve"> </w:t>
      </w:r>
      <w:r w:rsidRPr="00857A63">
        <w:rPr>
          <w:color w:val="000000" w:themeColor="text1"/>
          <w:w w:val="105"/>
        </w:rPr>
        <w:t>when</w:t>
      </w:r>
      <w:r w:rsidRPr="00857A63">
        <w:rPr>
          <w:color w:val="000000" w:themeColor="text1"/>
          <w:spacing w:val="1"/>
          <w:w w:val="105"/>
        </w:rPr>
        <w:t xml:space="preserve"> </w:t>
      </w:r>
      <w:r w:rsidRPr="00857A63">
        <w:rPr>
          <w:color w:val="000000" w:themeColor="text1"/>
          <w:w w:val="105"/>
        </w:rPr>
        <w:t>words</w:t>
      </w:r>
      <w:r w:rsidRPr="00857A63">
        <w:rPr>
          <w:color w:val="000000" w:themeColor="text1"/>
          <w:spacing w:val="-16"/>
          <w:w w:val="105"/>
        </w:rPr>
        <w:t xml:space="preserve"> </w:t>
      </w:r>
      <w:r w:rsidRPr="00857A63">
        <w:rPr>
          <w:color w:val="000000" w:themeColor="text1"/>
          <w:w w:val="105"/>
        </w:rPr>
        <w:t>fail</w:t>
      </w:r>
      <w:r w:rsidRPr="00857A63">
        <w:rPr>
          <w:color w:val="000000" w:themeColor="text1"/>
          <w:spacing w:val="-11"/>
          <w:w w:val="105"/>
        </w:rPr>
        <w:t xml:space="preserve"> </w:t>
      </w:r>
      <w:r w:rsidRPr="00857A63">
        <w:rPr>
          <w:color w:val="000000" w:themeColor="text1"/>
          <w:w w:val="105"/>
        </w:rPr>
        <w:t xml:space="preserve">us or are not the appropriate way to 'speak' to God, the Spirit enables us to express ourselves and our needs in the most </w:t>
      </w:r>
      <w:r w:rsidR="00C72C7D">
        <w:rPr>
          <w:color w:val="000000" w:themeColor="text1"/>
          <w:w w:val="105"/>
        </w:rPr>
        <w:t>appropriate way, a way that is ‘</w:t>
      </w:r>
      <w:r w:rsidRPr="00857A63">
        <w:rPr>
          <w:color w:val="000000" w:themeColor="text1"/>
          <w:w w:val="105"/>
        </w:rPr>
        <w:t>according to the mind of God</w:t>
      </w:r>
      <w:r w:rsidR="00C72C7D">
        <w:rPr>
          <w:color w:val="000000" w:themeColor="text1"/>
          <w:w w:val="105"/>
        </w:rPr>
        <w:t>’.</w:t>
      </w:r>
      <w:r w:rsidRPr="00857A63">
        <w:rPr>
          <w:color w:val="000000" w:themeColor="text1"/>
          <w:w w:val="105"/>
        </w:rPr>
        <w:t xml:space="preserve"> God listens as attentively to those who are</w:t>
      </w:r>
      <w:r w:rsidRPr="00857A63">
        <w:rPr>
          <w:color w:val="000000" w:themeColor="text1"/>
          <w:spacing w:val="-16"/>
          <w:w w:val="105"/>
        </w:rPr>
        <w:t xml:space="preserve"> </w:t>
      </w:r>
      <w:r w:rsidRPr="00857A63">
        <w:rPr>
          <w:color w:val="000000" w:themeColor="text1"/>
          <w:w w:val="105"/>
        </w:rPr>
        <w:t>lost</w:t>
      </w:r>
      <w:r w:rsidRPr="00857A63">
        <w:rPr>
          <w:color w:val="000000" w:themeColor="text1"/>
          <w:spacing w:val="-23"/>
          <w:w w:val="105"/>
        </w:rPr>
        <w:t xml:space="preserve"> </w:t>
      </w:r>
      <w:r w:rsidRPr="00857A63">
        <w:rPr>
          <w:color w:val="000000" w:themeColor="text1"/>
          <w:w w:val="105"/>
        </w:rPr>
        <w:t>for</w:t>
      </w:r>
      <w:r w:rsidRPr="00857A63">
        <w:rPr>
          <w:color w:val="000000" w:themeColor="text1"/>
          <w:spacing w:val="-10"/>
          <w:w w:val="105"/>
        </w:rPr>
        <w:t xml:space="preserve"> </w:t>
      </w:r>
      <w:r w:rsidRPr="00857A63">
        <w:rPr>
          <w:color w:val="000000" w:themeColor="text1"/>
          <w:w w:val="105"/>
        </w:rPr>
        <w:t>words</w:t>
      </w:r>
      <w:r w:rsidRPr="00857A63">
        <w:rPr>
          <w:color w:val="000000" w:themeColor="text1"/>
          <w:spacing w:val="-14"/>
          <w:w w:val="105"/>
        </w:rPr>
        <w:t xml:space="preserve"> </w:t>
      </w:r>
      <w:r w:rsidRPr="00857A63">
        <w:rPr>
          <w:color w:val="000000" w:themeColor="text1"/>
          <w:w w:val="105"/>
        </w:rPr>
        <w:t>as</w:t>
      </w:r>
      <w:r w:rsidRPr="00857A63">
        <w:rPr>
          <w:color w:val="000000" w:themeColor="text1"/>
          <w:spacing w:val="-14"/>
          <w:w w:val="105"/>
        </w:rPr>
        <w:t xml:space="preserve"> </w:t>
      </w:r>
      <w:r w:rsidRPr="00857A63">
        <w:rPr>
          <w:color w:val="000000" w:themeColor="text1"/>
          <w:w w:val="105"/>
        </w:rPr>
        <w:t>to</w:t>
      </w:r>
      <w:r w:rsidRPr="00857A63">
        <w:rPr>
          <w:color w:val="000000" w:themeColor="text1"/>
          <w:spacing w:val="-6"/>
          <w:w w:val="105"/>
        </w:rPr>
        <w:t xml:space="preserve"> </w:t>
      </w:r>
      <w:r w:rsidRPr="00857A63">
        <w:rPr>
          <w:color w:val="000000" w:themeColor="text1"/>
          <w:w w:val="105"/>
        </w:rPr>
        <w:t>those</w:t>
      </w:r>
      <w:r w:rsidRPr="00857A63">
        <w:rPr>
          <w:color w:val="000000" w:themeColor="text1"/>
          <w:spacing w:val="-7"/>
          <w:w w:val="105"/>
        </w:rPr>
        <w:t xml:space="preserve"> </w:t>
      </w:r>
      <w:r w:rsidRPr="00857A63">
        <w:rPr>
          <w:color w:val="000000" w:themeColor="text1"/>
          <w:w w:val="105"/>
        </w:rPr>
        <w:t>who</w:t>
      </w:r>
      <w:r w:rsidRPr="00857A63">
        <w:rPr>
          <w:color w:val="000000" w:themeColor="text1"/>
          <w:spacing w:val="-15"/>
          <w:w w:val="105"/>
        </w:rPr>
        <w:t xml:space="preserve"> </w:t>
      </w:r>
      <w:r w:rsidRPr="00857A63">
        <w:rPr>
          <w:color w:val="000000" w:themeColor="text1"/>
          <w:w w:val="105"/>
        </w:rPr>
        <w:t>are</w:t>
      </w:r>
      <w:r w:rsidRPr="00857A63">
        <w:rPr>
          <w:color w:val="000000" w:themeColor="text1"/>
          <w:spacing w:val="-16"/>
          <w:w w:val="105"/>
        </w:rPr>
        <w:t xml:space="preserve"> </w:t>
      </w:r>
      <w:r w:rsidRPr="00857A63">
        <w:rPr>
          <w:color w:val="000000" w:themeColor="text1"/>
          <w:w w:val="105"/>
        </w:rPr>
        <w:t>gifted</w:t>
      </w:r>
      <w:r w:rsidRPr="00857A63">
        <w:rPr>
          <w:color w:val="000000" w:themeColor="text1"/>
          <w:spacing w:val="-6"/>
          <w:w w:val="105"/>
        </w:rPr>
        <w:t xml:space="preserve"> </w:t>
      </w:r>
      <w:r w:rsidRPr="00857A63">
        <w:rPr>
          <w:color w:val="000000" w:themeColor="text1"/>
          <w:w w:val="105"/>
        </w:rPr>
        <w:t>with</w:t>
      </w:r>
      <w:r w:rsidRPr="00857A63">
        <w:rPr>
          <w:color w:val="000000" w:themeColor="text1"/>
          <w:spacing w:val="-2"/>
          <w:w w:val="105"/>
        </w:rPr>
        <w:t xml:space="preserve"> </w:t>
      </w:r>
      <w:r w:rsidRPr="00857A63">
        <w:rPr>
          <w:color w:val="000000" w:themeColor="text1"/>
          <w:w w:val="105"/>
        </w:rPr>
        <w:t>words.</w:t>
      </w:r>
      <w:r w:rsidRPr="00857A63">
        <w:rPr>
          <w:color w:val="000000" w:themeColor="text1"/>
          <w:spacing w:val="-8"/>
          <w:w w:val="105"/>
        </w:rPr>
        <w:t xml:space="preserve"> </w:t>
      </w:r>
      <w:r w:rsidRPr="00857A63">
        <w:rPr>
          <w:color w:val="000000" w:themeColor="text1"/>
          <w:w w:val="105"/>
        </w:rPr>
        <w:t>No</w:t>
      </w:r>
      <w:r w:rsidRPr="00857A63">
        <w:rPr>
          <w:color w:val="000000" w:themeColor="text1"/>
          <w:spacing w:val="-8"/>
          <w:w w:val="105"/>
        </w:rPr>
        <w:t xml:space="preserve"> </w:t>
      </w:r>
      <w:r w:rsidRPr="00857A63">
        <w:rPr>
          <w:color w:val="000000" w:themeColor="text1"/>
          <w:w w:val="105"/>
        </w:rPr>
        <w:t>one</w:t>
      </w:r>
      <w:r w:rsidRPr="00857A63">
        <w:rPr>
          <w:color w:val="000000" w:themeColor="text1"/>
          <w:spacing w:val="-13"/>
          <w:w w:val="105"/>
        </w:rPr>
        <w:t xml:space="preserve"> </w:t>
      </w:r>
      <w:r w:rsidRPr="00857A63">
        <w:rPr>
          <w:color w:val="000000" w:themeColor="text1"/>
          <w:w w:val="105"/>
        </w:rPr>
        <w:t>is</w:t>
      </w:r>
      <w:r w:rsidRPr="00857A63">
        <w:rPr>
          <w:color w:val="000000" w:themeColor="text1"/>
          <w:spacing w:val="-11"/>
          <w:w w:val="105"/>
        </w:rPr>
        <w:t xml:space="preserve"> </w:t>
      </w:r>
      <w:r w:rsidRPr="00857A63">
        <w:rPr>
          <w:color w:val="000000" w:themeColor="text1"/>
          <w:w w:val="105"/>
        </w:rPr>
        <w:t>left</w:t>
      </w:r>
      <w:r w:rsidRPr="00857A63">
        <w:rPr>
          <w:color w:val="000000" w:themeColor="text1"/>
          <w:spacing w:val="-16"/>
          <w:w w:val="105"/>
        </w:rPr>
        <w:t xml:space="preserve"> </w:t>
      </w:r>
      <w:r w:rsidRPr="00857A63">
        <w:rPr>
          <w:color w:val="000000" w:themeColor="text1"/>
          <w:w w:val="105"/>
        </w:rPr>
        <w:t>unheard.</w:t>
      </w:r>
      <w:r w:rsidRPr="00857A63">
        <w:rPr>
          <w:color w:val="000000" w:themeColor="text1"/>
          <w:spacing w:val="-24"/>
          <w:w w:val="105"/>
        </w:rPr>
        <w:t xml:space="preserve"> </w:t>
      </w:r>
      <w:r w:rsidRPr="00857A63">
        <w:rPr>
          <w:color w:val="000000" w:themeColor="text1"/>
          <w:w w:val="105"/>
        </w:rPr>
        <w:t>Well</w:t>
      </w:r>
      <w:r w:rsidRPr="00857A63">
        <w:rPr>
          <w:color w:val="000000" w:themeColor="text1"/>
          <w:spacing w:val="-15"/>
          <w:w w:val="105"/>
        </w:rPr>
        <w:t xml:space="preserve"> </w:t>
      </w:r>
      <w:r w:rsidRPr="00857A63">
        <w:rPr>
          <w:color w:val="000000" w:themeColor="text1"/>
          <w:w w:val="105"/>
        </w:rPr>
        <w:t>aware</w:t>
      </w:r>
      <w:r w:rsidRPr="00857A63">
        <w:rPr>
          <w:color w:val="000000" w:themeColor="text1"/>
          <w:spacing w:val="-20"/>
          <w:w w:val="105"/>
        </w:rPr>
        <w:t xml:space="preserve"> </w:t>
      </w:r>
      <w:r w:rsidRPr="00857A63">
        <w:rPr>
          <w:color w:val="000000" w:themeColor="text1"/>
          <w:w w:val="105"/>
        </w:rPr>
        <w:t>of</w:t>
      </w:r>
      <w:r w:rsidRPr="00857A63">
        <w:rPr>
          <w:color w:val="000000" w:themeColor="text1"/>
          <w:spacing w:val="-17"/>
          <w:w w:val="105"/>
        </w:rPr>
        <w:t xml:space="preserve"> </w:t>
      </w:r>
      <w:r w:rsidRPr="00857A63">
        <w:rPr>
          <w:color w:val="000000" w:themeColor="text1"/>
          <w:w w:val="105"/>
        </w:rPr>
        <w:t>this,</w:t>
      </w:r>
      <w:r w:rsidRPr="00857A63">
        <w:rPr>
          <w:color w:val="000000" w:themeColor="text1"/>
          <w:spacing w:val="-21"/>
          <w:w w:val="105"/>
        </w:rPr>
        <w:t xml:space="preserve"> </w:t>
      </w:r>
      <w:r w:rsidRPr="00857A63">
        <w:rPr>
          <w:color w:val="000000" w:themeColor="text1"/>
          <w:w w:val="105"/>
        </w:rPr>
        <w:t>the</w:t>
      </w:r>
      <w:r w:rsidRPr="00857A63">
        <w:rPr>
          <w:color w:val="000000" w:themeColor="text1"/>
          <w:spacing w:val="-9"/>
          <w:w w:val="105"/>
        </w:rPr>
        <w:t xml:space="preserve"> </w:t>
      </w:r>
      <w:r w:rsidRPr="00857A63">
        <w:rPr>
          <w:color w:val="000000" w:themeColor="text1"/>
          <w:w w:val="105"/>
        </w:rPr>
        <w:t>author</w:t>
      </w:r>
      <w:r w:rsidRPr="00857A63">
        <w:rPr>
          <w:color w:val="000000" w:themeColor="text1"/>
          <w:spacing w:val="-18"/>
          <w:w w:val="105"/>
        </w:rPr>
        <w:t xml:space="preserve"> </w:t>
      </w:r>
      <w:r w:rsidRPr="00857A63">
        <w:rPr>
          <w:color w:val="000000" w:themeColor="text1"/>
          <w:w w:val="105"/>
        </w:rPr>
        <w:t>of</w:t>
      </w:r>
      <w:r w:rsidRPr="00857A63">
        <w:rPr>
          <w:color w:val="000000" w:themeColor="text1"/>
          <w:spacing w:val="-14"/>
          <w:w w:val="105"/>
        </w:rPr>
        <w:t xml:space="preserve"> </w:t>
      </w:r>
      <w:r w:rsidRPr="00857A63">
        <w:rPr>
          <w:color w:val="000000" w:themeColor="text1"/>
          <w:w w:val="105"/>
        </w:rPr>
        <w:t>the</w:t>
      </w:r>
      <w:r w:rsidRPr="00857A63">
        <w:rPr>
          <w:color w:val="000000" w:themeColor="text1"/>
          <w:spacing w:val="-3"/>
          <w:w w:val="105"/>
        </w:rPr>
        <w:t xml:space="preserve"> </w:t>
      </w:r>
      <w:r w:rsidRPr="00857A63">
        <w:rPr>
          <w:color w:val="000000" w:themeColor="text1"/>
          <w:w w:val="105"/>
        </w:rPr>
        <w:t>book</w:t>
      </w:r>
      <w:r w:rsidRPr="00857A63">
        <w:rPr>
          <w:color w:val="000000" w:themeColor="text1"/>
          <w:spacing w:val="-26"/>
          <w:w w:val="105"/>
        </w:rPr>
        <w:t xml:space="preserve"> </w:t>
      </w:r>
      <w:r w:rsidRPr="00857A63">
        <w:rPr>
          <w:color w:val="000000" w:themeColor="text1"/>
          <w:w w:val="105"/>
        </w:rPr>
        <w:t>of</w:t>
      </w:r>
      <w:r w:rsidRPr="00857A63">
        <w:rPr>
          <w:color w:val="000000" w:themeColor="text1"/>
          <w:spacing w:val="-23"/>
          <w:w w:val="105"/>
        </w:rPr>
        <w:t xml:space="preserve"> </w:t>
      </w:r>
      <w:r w:rsidRPr="00857A63">
        <w:rPr>
          <w:color w:val="000000" w:themeColor="text1"/>
          <w:w w:val="105"/>
        </w:rPr>
        <w:t>Wisdom</w:t>
      </w:r>
      <w:r w:rsidRPr="00857A63">
        <w:rPr>
          <w:color w:val="000000" w:themeColor="text1"/>
          <w:spacing w:val="-10"/>
          <w:w w:val="105"/>
        </w:rPr>
        <w:t xml:space="preserve"> </w:t>
      </w:r>
      <w:r w:rsidRPr="00857A63">
        <w:rPr>
          <w:color w:val="000000" w:themeColor="text1"/>
          <w:w w:val="105"/>
        </w:rPr>
        <w:t>celebrates</w:t>
      </w:r>
      <w:r w:rsidRPr="00857A63">
        <w:rPr>
          <w:color w:val="000000" w:themeColor="text1"/>
          <w:spacing w:val="-15"/>
          <w:w w:val="105"/>
        </w:rPr>
        <w:t xml:space="preserve"> </w:t>
      </w:r>
      <w:r w:rsidRPr="00857A63">
        <w:rPr>
          <w:color w:val="000000" w:themeColor="text1"/>
          <w:w w:val="105"/>
        </w:rPr>
        <w:t>our God</w:t>
      </w:r>
      <w:r w:rsidRPr="00857A63">
        <w:rPr>
          <w:color w:val="000000" w:themeColor="text1"/>
          <w:spacing w:val="-5"/>
          <w:w w:val="105"/>
        </w:rPr>
        <w:t xml:space="preserve"> </w:t>
      </w:r>
      <w:r w:rsidRPr="00857A63">
        <w:rPr>
          <w:color w:val="000000" w:themeColor="text1"/>
          <w:w w:val="105"/>
        </w:rPr>
        <w:t>who</w:t>
      </w:r>
      <w:r w:rsidRPr="00857A63">
        <w:rPr>
          <w:color w:val="000000" w:themeColor="text1"/>
          <w:spacing w:val="-17"/>
          <w:w w:val="105"/>
        </w:rPr>
        <w:t xml:space="preserve"> </w:t>
      </w:r>
      <w:r w:rsidRPr="00857A63">
        <w:rPr>
          <w:color w:val="000000" w:themeColor="text1"/>
          <w:w w:val="105"/>
        </w:rPr>
        <w:t>'cares</w:t>
      </w:r>
      <w:r w:rsidRPr="00857A63">
        <w:rPr>
          <w:color w:val="000000" w:themeColor="text1"/>
          <w:spacing w:val="-24"/>
          <w:w w:val="105"/>
        </w:rPr>
        <w:t xml:space="preserve"> </w:t>
      </w:r>
      <w:r w:rsidRPr="00857A63">
        <w:rPr>
          <w:color w:val="000000" w:themeColor="text1"/>
          <w:w w:val="105"/>
        </w:rPr>
        <w:t>for</w:t>
      </w:r>
      <w:r w:rsidRPr="00857A63">
        <w:rPr>
          <w:color w:val="000000" w:themeColor="text1"/>
          <w:spacing w:val="-18"/>
          <w:w w:val="105"/>
        </w:rPr>
        <w:t xml:space="preserve"> </w:t>
      </w:r>
      <w:r w:rsidRPr="00857A63">
        <w:rPr>
          <w:color w:val="000000" w:themeColor="text1"/>
          <w:w w:val="105"/>
        </w:rPr>
        <w:t>everything'</w:t>
      </w:r>
      <w:r w:rsidRPr="00857A63">
        <w:rPr>
          <w:color w:val="000000" w:themeColor="text1"/>
          <w:spacing w:val="2"/>
          <w:w w:val="105"/>
        </w:rPr>
        <w:t xml:space="preserve"> </w:t>
      </w:r>
      <w:r w:rsidRPr="00857A63">
        <w:rPr>
          <w:color w:val="000000" w:themeColor="text1"/>
          <w:w w:val="105"/>
        </w:rPr>
        <w:t>in</w:t>
      </w:r>
      <w:r w:rsidRPr="00857A63">
        <w:rPr>
          <w:color w:val="000000" w:themeColor="text1"/>
          <w:spacing w:val="-3"/>
          <w:w w:val="105"/>
        </w:rPr>
        <w:t xml:space="preserve"> </w:t>
      </w:r>
      <w:r w:rsidRPr="00857A63">
        <w:rPr>
          <w:color w:val="000000" w:themeColor="text1"/>
          <w:w w:val="105"/>
        </w:rPr>
        <w:t>a</w:t>
      </w:r>
      <w:r w:rsidRPr="00857A63">
        <w:rPr>
          <w:color w:val="000000" w:themeColor="text1"/>
          <w:spacing w:val="-23"/>
          <w:w w:val="105"/>
        </w:rPr>
        <w:t xml:space="preserve"> </w:t>
      </w:r>
      <w:r w:rsidRPr="00857A63">
        <w:rPr>
          <w:color w:val="000000" w:themeColor="text1"/>
          <w:w w:val="105"/>
        </w:rPr>
        <w:t>way</w:t>
      </w:r>
      <w:r w:rsidRPr="00857A63">
        <w:rPr>
          <w:color w:val="000000" w:themeColor="text1"/>
          <w:spacing w:val="-16"/>
          <w:w w:val="105"/>
        </w:rPr>
        <w:t xml:space="preserve"> </w:t>
      </w:r>
      <w:r w:rsidRPr="00857A63">
        <w:rPr>
          <w:color w:val="000000" w:themeColor="text1"/>
          <w:w w:val="105"/>
        </w:rPr>
        <w:t>that</w:t>
      </w:r>
      <w:r w:rsidRPr="00857A63">
        <w:rPr>
          <w:color w:val="000000" w:themeColor="text1"/>
          <w:spacing w:val="-14"/>
          <w:w w:val="105"/>
        </w:rPr>
        <w:t xml:space="preserve"> </w:t>
      </w:r>
      <w:r w:rsidRPr="00857A63">
        <w:rPr>
          <w:color w:val="000000" w:themeColor="text1"/>
          <w:w w:val="105"/>
        </w:rPr>
        <w:t>is</w:t>
      </w:r>
      <w:r w:rsidRPr="00857A63">
        <w:rPr>
          <w:color w:val="000000" w:themeColor="text1"/>
          <w:spacing w:val="-16"/>
          <w:w w:val="105"/>
        </w:rPr>
        <w:t xml:space="preserve"> </w:t>
      </w:r>
      <w:r w:rsidRPr="00857A63">
        <w:rPr>
          <w:color w:val="000000" w:themeColor="text1"/>
          <w:w w:val="105"/>
        </w:rPr>
        <w:t>perfectly just</w:t>
      </w:r>
      <w:r w:rsidRPr="00857A63">
        <w:rPr>
          <w:color w:val="000000" w:themeColor="text1"/>
          <w:spacing w:val="-13"/>
          <w:w w:val="105"/>
        </w:rPr>
        <w:t xml:space="preserve"> </w:t>
      </w:r>
      <w:r w:rsidRPr="00857A63">
        <w:rPr>
          <w:color w:val="000000" w:themeColor="text1"/>
          <w:w w:val="105"/>
        </w:rPr>
        <w:t>and</w:t>
      </w:r>
      <w:r w:rsidRPr="00857A63">
        <w:rPr>
          <w:color w:val="000000" w:themeColor="text1"/>
          <w:spacing w:val="-12"/>
          <w:w w:val="105"/>
        </w:rPr>
        <w:t xml:space="preserve"> </w:t>
      </w:r>
      <w:r w:rsidRPr="00857A63">
        <w:rPr>
          <w:color w:val="000000" w:themeColor="text1"/>
          <w:w w:val="105"/>
        </w:rPr>
        <w:t>merciful.</w:t>
      </w:r>
    </w:p>
    <w:p w:rsidR="00594FE3" w:rsidRDefault="00594FE3" w:rsidP="00594FE3">
      <w:pPr>
        <w:ind w:right="-46"/>
        <w:rPr>
          <w:color w:val="000000" w:themeColor="text1"/>
          <w:w w:val="105"/>
        </w:rPr>
      </w:pPr>
    </w:p>
    <w:p w:rsidR="00594FE3" w:rsidRPr="00594FE3" w:rsidRDefault="00594FE3" w:rsidP="00594FE3">
      <w:pPr>
        <w:ind w:right="-46"/>
        <w:rPr>
          <w:i/>
          <w:color w:val="000000" w:themeColor="text1"/>
        </w:rPr>
      </w:pPr>
      <w:r w:rsidRPr="00594FE3">
        <w:rPr>
          <w:i/>
          <w:color w:val="000000" w:themeColor="text1"/>
          <w:w w:val="105"/>
        </w:rPr>
        <w:t>from: The ABC of Sunday Matters by Mark O’</w:t>
      </w:r>
      <w:r w:rsidR="00EF1796">
        <w:rPr>
          <w:i/>
          <w:color w:val="000000" w:themeColor="text1"/>
          <w:w w:val="105"/>
        </w:rPr>
        <w:t>Brien OP pp A115-A11. (Emphasis mine)</w:t>
      </w:r>
    </w:p>
    <w:p w:rsidR="00857A63" w:rsidRPr="00857A63" w:rsidRDefault="00857A63" w:rsidP="00594FE3">
      <w:pPr>
        <w:ind w:right="-46"/>
        <w:rPr>
          <w:color w:val="000000" w:themeColor="text1"/>
        </w:rPr>
      </w:pPr>
    </w:p>
    <w:sectPr w:rsidR="00857A63" w:rsidRPr="00857A63" w:rsidSect="00A31C92">
      <w:pgSz w:w="11906" w:h="16838"/>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40926C4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D3144"/>
    <w:multiLevelType w:val="hybridMultilevel"/>
    <w:tmpl w:val="82B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B06B94"/>
    <w:multiLevelType w:val="hybridMultilevel"/>
    <w:tmpl w:val="B6D6A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6B4430A"/>
    <w:multiLevelType w:val="hybridMultilevel"/>
    <w:tmpl w:val="410020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AF0F5C"/>
    <w:multiLevelType w:val="hybridMultilevel"/>
    <w:tmpl w:val="BF92BA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9"/>
  </w:num>
  <w:num w:numId="5">
    <w:abstractNumId w:val="21"/>
  </w:num>
  <w:num w:numId="6">
    <w:abstractNumId w:val="23"/>
  </w:num>
  <w:num w:numId="7">
    <w:abstractNumId w:val="22"/>
  </w:num>
  <w:num w:numId="8">
    <w:abstractNumId w:val="1"/>
  </w:num>
  <w:num w:numId="9">
    <w:abstractNumId w:val="18"/>
  </w:num>
  <w:num w:numId="10">
    <w:abstractNumId w:val="14"/>
  </w:num>
  <w:num w:numId="11">
    <w:abstractNumId w:val="7"/>
  </w:num>
  <w:num w:numId="12">
    <w:abstractNumId w:val="19"/>
  </w:num>
  <w:num w:numId="13">
    <w:abstractNumId w:val="24"/>
  </w:num>
  <w:num w:numId="14">
    <w:abstractNumId w:val="4"/>
  </w:num>
  <w:num w:numId="15">
    <w:abstractNumId w:val="25"/>
  </w:num>
  <w:num w:numId="16">
    <w:abstractNumId w:val="16"/>
  </w:num>
  <w:num w:numId="17">
    <w:abstractNumId w:val="6"/>
  </w:num>
  <w:num w:numId="18">
    <w:abstractNumId w:val="10"/>
  </w:num>
  <w:num w:numId="19">
    <w:abstractNumId w:val="8"/>
  </w:num>
  <w:num w:numId="20">
    <w:abstractNumId w:val="3"/>
  </w:num>
  <w:num w:numId="21">
    <w:abstractNumId w:val="0"/>
  </w:num>
  <w:num w:numId="22">
    <w:abstractNumId w:val="11"/>
  </w:num>
  <w:num w:numId="23">
    <w:abstractNumId w:val="20"/>
  </w:num>
  <w:num w:numId="24">
    <w:abstractNumId w:val="12"/>
  </w:num>
  <w:num w:numId="25">
    <w:abstractNumId w:val="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548B"/>
    <w:rsid w:val="00015343"/>
    <w:rsid w:val="000217D9"/>
    <w:rsid w:val="00026438"/>
    <w:rsid w:val="00027AA2"/>
    <w:rsid w:val="00036BC9"/>
    <w:rsid w:val="00055A7A"/>
    <w:rsid w:val="00063B68"/>
    <w:rsid w:val="00063C7D"/>
    <w:rsid w:val="00064A0A"/>
    <w:rsid w:val="00065445"/>
    <w:rsid w:val="000656AB"/>
    <w:rsid w:val="000753BE"/>
    <w:rsid w:val="00091F8D"/>
    <w:rsid w:val="0009633D"/>
    <w:rsid w:val="000A1F0F"/>
    <w:rsid w:val="000A4DA1"/>
    <w:rsid w:val="000B0450"/>
    <w:rsid w:val="000C5938"/>
    <w:rsid w:val="000C7D4C"/>
    <w:rsid w:val="000E160A"/>
    <w:rsid w:val="000F2404"/>
    <w:rsid w:val="000F78E5"/>
    <w:rsid w:val="00100409"/>
    <w:rsid w:val="00157B97"/>
    <w:rsid w:val="00171210"/>
    <w:rsid w:val="00173ECB"/>
    <w:rsid w:val="001830D1"/>
    <w:rsid w:val="00185AE1"/>
    <w:rsid w:val="0018761C"/>
    <w:rsid w:val="001906BC"/>
    <w:rsid w:val="00196189"/>
    <w:rsid w:val="001A153F"/>
    <w:rsid w:val="001A2EEE"/>
    <w:rsid w:val="001A3D2C"/>
    <w:rsid w:val="001B061A"/>
    <w:rsid w:val="001B0B64"/>
    <w:rsid w:val="001C2940"/>
    <w:rsid w:val="001C5892"/>
    <w:rsid w:val="001E3B76"/>
    <w:rsid w:val="001E4859"/>
    <w:rsid w:val="001F26DA"/>
    <w:rsid w:val="00204803"/>
    <w:rsid w:val="0020500B"/>
    <w:rsid w:val="0020558B"/>
    <w:rsid w:val="002261FF"/>
    <w:rsid w:val="00236B08"/>
    <w:rsid w:val="0024121D"/>
    <w:rsid w:val="0024450F"/>
    <w:rsid w:val="002455A7"/>
    <w:rsid w:val="00245BE1"/>
    <w:rsid w:val="00246C2E"/>
    <w:rsid w:val="002472EE"/>
    <w:rsid w:val="0025145C"/>
    <w:rsid w:val="002535E1"/>
    <w:rsid w:val="00255E40"/>
    <w:rsid w:val="002723B0"/>
    <w:rsid w:val="00273CBC"/>
    <w:rsid w:val="002812A2"/>
    <w:rsid w:val="0028649E"/>
    <w:rsid w:val="00286B10"/>
    <w:rsid w:val="00295871"/>
    <w:rsid w:val="00296098"/>
    <w:rsid w:val="00297FF0"/>
    <w:rsid w:val="002A322A"/>
    <w:rsid w:val="002B2FBE"/>
    <w:rsid w:val="002B3232"/>
    <w:rsid w:val="002C1532"/>
    <w:rsid w:val="002C1E82"/>
    <w:rsid w:val="0031759C"/>
    <w:rsid w:val="00325759"/>
    <w:rsid w:val="00325DCC"/>
    <w:rsid w:val="00334346"/>
    <w:rsid w:val="00334E5B"/>
    <w:rsid w:val="003578FA"/>
    <w:rsid w:val="00361948"/>
    <w:rsid w:val="00362466"/>
    <w:rsid w:val="00364EBF"/>
    <w:rsid w:val="00374FD4"/>
    <w:rsid w:val="00380850"/>
    <w:rsid w:val="00391D49"/>
    <w:rsid w:val="00393178"/>
    <w:rsid w:val="00393462"/>
    <w:rsid w:val="00393E90"/>
    <w:rsid w:val="003A39B4"/>
    <w:rsid w:val="003B1A6C"/>
    <w:rsid w:val="003B61B0"/>
    <w:rsid w:val="003C0897"/>
    <w:rsid w:val="003D1C6D"/>
    <w:rsid w:val="003D6C65"/>
    <w:rsid w:val="003E06BF"/>
    <w:rsid w:val="003E3657"/>
    <w:rsid w:val="003E62D1"/>
    <w:rsid w:val="003E62EC"/>
    <w:rsid w:val="004008D4"/>
    <w:rsid w:val="0041521D"/>
    <w:rsid w:val="00417B9A"/>
    <w:rsid w:val="00424CB8"/>
    <w:rsid w:val="00431E20"/>
    <w:rsid w:val="004474D9"/>
    <w:rsid w:val="004538FD"/>
    <w:rsid w:val="0046713F"/>
    <w:rsid w:val="004747F9"/>
    <w:rsid w:val="0047590C"/>
    <w:rsid w:val="00484405"/>
    <w:rsid w:val="00484B79"/>
    <w:rsid w:val="00484F7E"/>
    <w:rsid w:val="004959A1"/>
    <w:rsid w:val="0049605D"/>
    <w:rsid w:val="00496B1A"/>
    <w:rsid w:val="004A13EE"/>
    <w:rsid w:val="004A5AD3"/>
    <w:rsid w:val="004A7EFE"/>
    <w:rsid w:val="004B7EAA"/>
    <w:rsid w:val="004C00F1"/>
    <w:rsid w:val="004C1C61"/>
    <w:rsid w:val="004C7D28"/>
    <w:rsid w:val="004E33A7"/>
    <w:rsid w:val="004E5836"/>
    <w:rsid w:val="004E6BD5"/>
    <w:rsid w:val="00526CBB"/>
    <w:rsid w:val="00535EB2"/>
    <w:rsid w:val="00540562"/>
    <w:rsid w:val="00542CA4"/>
    <w:rsid w:val="00543163"/>
    <w:rsid w:val="00563467"/>
    <w:rsid w:val="00571759"/>
    <w:rsid w:val="0057522B"/>
    <w:rsid w:val="00593EF3"/>
    <w:rsid w:val="00594FE3"/>
    <w:rsid w:val="005A0442"/>
    <w:rsid w:val="005A76B1"/>
    <w:rsid w:val="005B3F50"/>
    <w:rsid w:val="005B608F"/>
    <w:rsid w:val="005C547C"/>
    <w:rsid w:val="005D491F"/>
    <w:rsid w:val="005D6DA3"/>
    <w:rsid w:val="005F04AF"/>
    <w:rsid w:val="005F5828"/>
    <w:rsid w:val="00603A19"/>
    <w:rsid w:val="00604C4A"/>
    <w:rsid w:val="00620378"/>
    <w:rsid w:val="00655D85"/>
    <w:rsid w:val="0066140C"/>
    <w:rsid w:val="0066614B"/>
    <w:rsid w:val="00666CCD"/>
    <w:rsid w:val="006726B6"/>
    <w:rsid w:val="0068425D"/>
    <w:rsid w:val="00696289"/>
    <w:rsid w:val="006A35ED"/>
    <w:rsid w:val="006C2EB9"/>
    <w:rsid w:val="006C560D"/>
    <w:rsid w:val="006C679E"/>
    <w:rsid w:val="006E06A3"/>
    <w:rsid w:val="00711C17"/>
    <w:rsid w:val="00732E46"/>
    <w:rsid w:val="00735D7F"/>
    <w:rsid w:val="00753CB0"/>
    <w:rsid w:val="00754DD6"/>
    <w:rsid w:val="00757661"/>
    <w:rsid w:val="007602F2"/>
    <w:rsid w:val="00763EA0"/>
    <w:rsid w:val="00766BDE"/>
    <w:rsid w:val="0077067A"/>
    <w:rsid w:val="00770EB9"/>
    <w:rsid w:val="00772F0F"/>
    <w:rsid w:val="00782554"/>
    <w:rsid w:val="0079134D"/>
    <w:rsid w:val="00797184"/>
    <w:rsid w:val="007B0E43"/>
    <w:rsid w:val="007C26C9"/>
    <w:rsid w:val="007D2928"/>
    <w:rsid w:val="007D6459"/>
    <w:rsid w:val="007E7A06"/>
    <w:rsid w:val="008074E9"/>
    <w:rsid w:val="00810864"/>
    <w:rsid w:val="00810CB2"/>
    <w:rsid w:val="008141CE"/>
    <w:rsid w:val="008149B7"/>
    <w:rsid w:val="00820EB6"/>
    <w:rsid w:val="00822C2E"/>
    <w:rsid w:val="0082318C"/>
    <w:rsid w:val="00852F9C"/>
    <w:rsid w:val="00857A63"/>
    <w:rsid w:val="00876103"/>
    <w:rsid w:val="00877844"/>
    <w:rsid w:val="00886E98"/>
    <w:rsid w:val="00887158"/>
    <w:rsid w:val="00891B92"/>
    <w:rsid w:val="00894503"/>
    <w:rsid w:val="00896C8C"/>
    <w:rsid w:val="008B1B07"/>
    <w:rsid w:val="008B6FBF"/>
    <w:rsid w:val="008C1C85"/>
    <w:rsid w:val="008D0C22"/>
    <w:rsid w:val="008D44FD"/>
    <w:rsid w:val="008E1EE9"/>
    <w:rsid w:val="008E4B9C"/>
    <w:rsid w:val="008E55EC"/>
    <w:rsid w:val="008F18ED"/>
    <w:rsid w:val="008F3F04"/>
    <w:rsid w:val="008F739B"/>
    <w:rsid w:val="009032A7"/>
    <w:rsid w:val="00904D66"/>
    <w:rsid w:val="00905012"/>
    <w:rsid w:val="00907464"/>
    <w:rsid w:val="00917137"/>
    <w:rsid w:val="00920328"/>
    <w:rsid w:val="00920921"/>
    <w:rsid w:val="00920CE5"/>
    <w:rsid w:val="009339F8"/>
    <w:rsid w:val="00934767"/>
    <w:rsid w:val="00953318"/>
    <w:rsid w:val="00965DE5"/>
    <w:rsid w:val="00967755"/>
    <w:rsid w:val="009677AC"/>
    <w:rsid w:val="00974DFD"/>
    <w:rsid w:val="00981878"/>
    <w:rsid w:val="00987D65"/>
    <w:rsid w:val="00997953"/>
    <w:rsid w:val="009A64C4"/>
    <w:rsid w:val="009A6A91"/>
    <w:rsid w:val="009A6FCB"/>
    <w:rsid w:val="009C2DE7"/>
    <w:rsid w:val="009C7668"/>
    <w:rsid w:val="009D312A"/>
    <w:rsid w:val="009D7E37"/>
    <w:rsid w:val="009E1BE3"/>
    <w:rsid w:val="009E471B"/>
    <w:rsid w:val="009F326D"/>
    <w:rsid w:val="00A0191A"/>
    <w:rsid w:val="00A06326"/>
    <w:rsid w:val="00A1791C"/>
    <w:rsid w:val="00A274DC"/>
    <w:rsid w:val="00A31C92"/>
    <w:rsid w:val="00A710CE"/>
    <w:rsid w:val="00A715B2"/>
    <w:rsid w:val="00A7230E"/>
    <w:rsid w:val="00A73481"/>
    <w:rsid w:val="00A835FC"/>
    <w:rsid w:val="00A91BA5"/>
    <w:rsid w:val="00A93148"/>
    <w:rsid w:val="00A94C3F"/>
    <w:rsid w:val="00A97D25"/>
    <w:rsid w:val="00AA0041"/>
    <w:rsid w:val="00AA5751"/>
    <w:rsid w:val="00AC248C"/>
    <w:rsid w:val="00AC4ABD"/>
    <w:rsid w:val="00AC6C5A"/>
    <w:rsid w:val="00AC7A08"/>
    <w:rsid w:val="00AD15E6"/>
    <w:rsid w:val="00AD4AC0"/>
    <w:rsid w:val="00AD4C9C"/>
    <w:rsid w:val="00AD6B4F"/>
    <w:rsid w:val="00AF1E93"/>
    <w:rsid w:val="00AF69F1"/>
    <w:rsid w:val="00AF7220"/>
    <w:rsid w:val="00B00AD6"/>
    <w:rsid w:val="00B0225C"/>
    <w:rsid w:val="00B0485E"/>
    <w:rsid w:val="00B06FEF"/>
    <w:rsid w:val="00B11B7F"/>
    <w:rsid w:val="00B11C36"/>
    <w:rsid w:val="00B228D8"/>
    <w:rsid w:val="00B307C6"/>
    <w:rsid w:val="00B31318"/>
    <w:rsid w:val="00B32149"/>
    <w:rsid w:val="00B46B7E"/>
    <w:rsid w:val="00B52090"/>
    <w:rsid w:val="00B6469E"/>
    <w:rsid w:val="00B70E80"/>
    <w:rsid w:val="00B7116A"/>
    <w:rsid w:val="00B85A59"/>
    <w:rsid w:val="00B8661D"/>
    <w:rsid w:val="00B959C9"/>
    <w:rsid w:val="00B96AEE"/>
    <w:rsid w:val="00BA023A"/>
    <w:rsid w:val="00BA2D81"/>
    <w:rsid w:val="00BA7075"/>
    <w:rsid w:val="00BB3810"/>
    <w:rsid w:val="00BC54B0"/>
    <w:rsid w:val="00BD23F7"/>
    <w:rsid w:val="00BF310C"/>
    <w:rsid w:val="00BF7017"/>
    <w:rsid w:val="00C0100E"/>
    <w:rsid w:val="00C0241F"/>
    <w:rsid w:val="00C02634"/>
    <w:rsid w:val="00C0628D"/>
    <w:rsid w:val="00C1002A"/>
    <w:rsid w:val="00C208F1"/>
    <w:rsid w:val="00C20FCE"/>
    <w:rsid w:val="00C22FBB"/>
    <w:rsid w:val="00C3239D"/>
    <w:rsid w:val="00C450B7"/>
    <w:rsid w:val="00C4553B"/>
    <w:rsid w:val="00C45AAE"/>
    <w:rsid w:val="00C52849"/>
    <w:rsid w:val="00C55389"/>
    <w:rsid w:val="00C675C3"/>
    <w:rsid w:val="00C72C7D"/>
    <w:rsid w:val="00C766A5"/>
    <w:rsid w:val="00C8664A"/>
    <w:rsid w:val="00C87ACE"/>
    <w:rsid w:val="00C9302C"/>
    <w:rsid w:val="00C9711F"/>
    <w:rsid w:val="00CA077D"/>
    <w:rsid w:val="00CA6980"/>
    <w:rsid w:val="00CA698C"/>
    <w:rsid w:val="00CB191E"/>
    <w:rsid w:val="00CB5086"/>
    <w:rsid w:val="00CC0E65"/>
    <w:rsid w:val="00CC7DA7"/>
    <w:rsid w:val="00CC7DED"/>
    <w:rsid w:val="00CD2D59"/>
    <w:rsid w:val="00CE0B77"/>
    <w:rsid w:val="00CE360F"/>
    <w:rsid w:val="00D05C17"/>
    <w:rsid w:val="00D06624"/>
    <w:rsid w:val="00D12EF7"/>
    <w:rsid w:val="00D140DA"/>
    <w:rsid w:val="00D168CC"/>
    <w:rsid w:val="00D21695"/>
    <w:rsid w:val="00D34803"/>
    <w:rsid w:val="00D4686E"/>
    <w:rsid w:val="00D55867"/>
    <w:rsid w:val="00D6043A"/>
    <w:rsid w:val="00D64AAE"/>
    <w:rsid w:val="00D64FF7"/>
    <w:rsid w:val="00D717E6"/>
    <w:rsid w:val="00D800BC"/>
    <w:rsid w:val="00D85A0B"/>
    <w:rsid w:val="00D90A8A"/>
    <w:rsid w:val="00D96E0E"/>
    <w:rsid w:val="00DA0E8E"/>
    <w:rsid w:val="00DA48D5"/>
    <w:rsid w:val="00DA7A22"/>
    <w:rsid w:val="00DB786E"/>
    <w:rsid w:val="00DC1CAC"/>
    <w:rsid w:val="00DC2F61"/>
    <w:rsid w:val="00DD4DBF"/>
    <w:rsid w:val="00DD6DC3"/>
    <w:rsid w:val="00DD7926"/>
    <w:rsid w:val="00DE43A5"/>
    <w:rsid w:val="00DE49AA"/>
    <w:rsid w:val="00DF3A62"/>
    <w:rsid w:val="00E0797F"/>
    <w:rsid w:val="00E17CD1"/>
    <w:rsid w:val="00E31E28"/>
    <w:rsid w:val="00E3724C"/>
    <w:rsid w:val="00E37EE3"/>
    <w:rsid w:val="00E4558F"/>
    <w:rsid w:val="00E45F05"/>
    <w:rsid w:val="00E46C97"/>
    <w:rsid w:val="00E61DE5"/>
    <w:rsid w:val="00E62E1D"/>
    <w:rsid w:val="00E74A03"/>
    <w:rsid w:val="00E826F8"/>
    <w:rsid w:val="00E84995"/>
    <w:rsid w:val="00EA3554"/>
    <w:rsid w:val="00EA38E7"/>
    <w:rsid w:val="00EB78C9"/>
    <w:rsid w:val="00EC51AF"/>
    <w:rsid w:val="00ED442A"/>
    <w:rsid w:val="00EE664F"/>
    <w:rsid w:val="00EF1796"/>
    <w:rsid w:val="00EF77A6"/>
    <w:rsid w:val="00F00CA1"/>
    <w:rsid w:val="00F018C1"/>
    <w:rsid w:val="00F043AA"/>
    <w:rsid w:val="00F0496B"/>
    <w:rsid w:val="00F121E4"/>
    <w:rsid w:val="00F2548B"/>
    <w:rsid w:val="00F254A5"/>
    <w:rsid w:val="00F3120C"/>
    <w:rsid w:val="00F51798"/>
    <w:rsid w:val="00F64D88"/>
    <w:rsid w:val="00F66BCB"/>
    <w:rsid w:val="00F704AE"/>
    <w:rsid w:val="00F73EA4"/>
    <w:rsid w:val="00F7425C"/>
    <w:rsid w:val="00F75F88"/>
    <w:rsid w:val="00F801C4"/>
    <w:rsid w:val="00F92677"/>
    <w:rsid w:val="00FA1AAD"/>
    <w:rsid w:val="00FA26ED"/>
    <w:rsid w:val="00FA7199"/>
    <w:rsid w:val="00FC190D"/>
    <w:rsid w:val="00FC4BA0"/>
    <w:rsid w:val="00FC5088"/>
    <w:rsid w:val="00FE13C2"/>
    <w:rsid w:val="00FE2F2F"/>
    <w:rsid w:val="00FE3E1E"/>
    <w:rsid w:val="00FF73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7A63"/>
    <w:pPr>
      <w:widowControl w:val="0"/>
      <w:autoSpaceDE w:val="0"/>
      <w:autoSpaceDN w:val="0"/>
      <w:jc w:val="both"/>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57A63"/>
    <w:rPr>
      <w:rFonts w:ascii="Times New Roman" w:eastAsia="Times New Roman" w:hAnsi="Times New Roman" w:cs="Times New Roman"/>
      <w:sz w:val="21"/>
      <w:szCs w:val="21"/>
      <w:lang w:val="en-US"/>
    </w:rPr>
  </w:style>
</w:styles>
</file>

<file path=word/webSettings.xml><?xml version="1.0" encoding="utf-8"?>
<w:webSettings xmlns:r="http://schemas.openxmlformats.org/officeDocument/2006/relationships" xmlns:w="http://schemas.openxmlformats.org/wordprocessingml/2006/main">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Admin</cp:lastModifiedBy>
  <cp:revision>2</cp:revision>
  <cp:lastPrinted>2016-11-24T05:46:00Z</cp:lastPrinted>
  <dcterms:created xsi:type="dcterms:W3CDTF">2023-07-10T00:39:00Z</dcterms:created>
  <dcterms:modified xsi:type="dcterms:W3CDTF">2023-07-10T00:39:00Z</dcterms:modified>
</cp:coreProperties>
</file>